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A1D" w:rsidRDefault="00692A1D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0"/>
          <w:szCs w:val="40"/>
          <w:lang w:val="en-US"/>
        </w:rPr>
      </w:pPr>
      <w:r>
        <w:rPr>
          <w:b/>
          <w:bCs/>
          <w:noProof/>
          <w:sz w:val="40"/>
          <w:szCs w:val="40"/>
          <w:lang w:val="es-ES" w:eastAsia="es-ES"/>
        </w:rPr>
        <w:drawing>
          <wp:inline distT="0" distB="0" distL="0" distR="0" wp14:anchorId="5748CF38" wp14:editId="1F427528">
            <wp:extent cx="3400425" cy="16614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pact-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7142" cy="16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A1D" w:rsidRDefault="00692A1D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 w:val="40"/>
          <w:szCs w:val="40"/>
          <w:lang w:val="en-US"/>
        </w:rPr>
      </w:pPr>
    </w:p>
    <w:p w:rsidR="00692A1D" w:rsidRDefault="00692A1D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  <w:lang w:val="en-US"/>
        </w:rPr>
      </w:pPr>
      <w:r>
        <w:rPr>
          <w:b/>
          <w:bCs/>
          <w:color w:val="385623" w:themeColor="accent6" w:themeShade="80"/>
          <w:sz w:val="40"/>
          <w:szCs w:val="40"/>
          <w:lang w:val="en-US"/>
        </w:rPr>
        <w:t xml:space="preserve">Kit de herramientas - Actividad 3 </w:t>
      </w:r>
      <w:r w:rsidRPr="007D4ED3">
        <w:rPr>
          <w:b/>
          <w:bCs/>
          <w:color w:val="385623" w:themeColor="accent6" w:themeShade="80"/>
          <w:sz w:val="40"/>
          <w:szCs w:val="40"/>
          <w:lang w:val="en-US"/>
        </w:rPr>
        <w:t>Guía para el profesor</w:t>
      </w:r>
    </w:p>
    <w:p w:rsidR="0033076F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  <w:lang w:val="en-US"/>
        </w:rPr>
      </w:pPr>
      <w:r w:rsidRPr="0094718D">
        <w:rPr>
          <w:noProof/>
          <w:sz w:val="32"/>
          <w:szCs w:val="32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F884242" wp14:editId="796293B2">
                <wp:simplePos x="0" y="0"/>
                <wp:positionH relativeFrom="column">
                  <wp:posOffset>0</wp:posOffset>
                </wp:positionH>
                <wp:positionV relativeFrom="paragraph">
                  <wp:posOffset>194945</wp:posOffset>
                </wp:positionV>
                <wp:extent cx="5438775" cy="790575"/>
                <wp:effectExtent l="0" t="0" r="28575" b="28575"/>
                <wp:wrapNone/>
                <wp:docPr id="104244243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8775" cy="7905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id="Rectangle 1" style="position:absolute;margin-left:0;margin-top:15.35pt;width:428.25pt;height:62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98a8bd [1631]" strokecolor="#091723 [484]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" w14:anchorId="22749475"/>
            </w:pict>
          </mc:Fallback>
        </mc:AlternateContent>
      </w:r>
    </w:p>
    <w:p w:rsidR="0033076F" w:rsidRPr="0033076F" w:rsidRDefault="0033076F" w:rsidP="0033076F">
      <w:pPr>
        <w:jc w:val="center"/>
        <w:rPr>
          <w:lang w:val="en-US"/>
        </w:rPr>
      </w:pPr>
      <w:r w:rsidRPr="0033076F">
        <w:rPr>
          <w:b/>
          <w:bCs/>
          <w:sz w:val="40"/>
          <w:szCs w:val="40"/>
          <w:lang w:val="en-US"/>
        </w:rPr>
        <w:t>ACTIVIDAD 3: Detectives de datos</w:t>
      </w:r>
      <w:r w:rsidRPr="0033076F">
        <w:rPr>
          <w:lang w:val="en-US"/>
        </w:rPr>
        <w:br/>
      </w:r>
      <w:r w:rsidRPr="0033076F">
        <w:rPr>
          <w:b/>
          <w:bCs/>
          <w:sz w:val="32"/>
          <w:szCs w:val="32"/>
          <w:lang w:val="en-US"/>
        </w:rPr>
        <w:t>Análisis de datos sobre el clima y la migración</w:t>
      </w:r>
    </w:p>
    <w:p w:rsidR="0033076F" w:rsidRPr="0033076F" w:rsidRDefault="0033076F" w:rsidP="0033076F">
      <w:pPr>
        <w:rPr>
          <w:lang w:val="en-US"/>
        </w:rPr>
      </w:pPr>
    </w:p>
    <w:p w:rsidR="0033076F" w:rsidRPr="008424BD" w:rsidRDefault="00E04A6D" w:rsidP="0033076F">
      <w:r>
        <w:pict>
          <v:rect id="_x0000_i1025" style="width:0;height:1.5pt" o:hralign="center" o:hrstd="t" o:hr="t" fillcolor="#a0a0a0" stroked="f"/>
        </w:pict>
      </w:r>
    </w:p>
    <w:p w:rsidR="0033076F" w:rsidRPr="008424BD" w:rsidRDefault="0033076F" w:rsidP="0033076F">
      <w:pPr>
        <w:jc w:val="center"/>
        <w:rPr>
          <w:b/>
          <w:bCs/>
          <w:sz w:val="32"/>
          <w:szCs w:val="32"/>
        </w:rPr>
      </w:pPr>
      <w:r w:rsidRPr="008424BD">
        <w:rPr>
          <w:b/>
          <w:bCs/>
          <w:sz w:val="32"/>
          <w:szCs w:val="32"/>
        </w:rPr>
        <w:t>Organización propuesta de la actividad</w:t>
      </w:r>
    </w:p>
    <w:p w:rsidR="0033076F" w:rsidRPr="008424BD" w:rsidRDefault="00E04A6D" w:rsidP="0033076F">
      <w:r>
        <w:pict>
          <v:rect id="_x0000_i1026" style="width:0;height:1.5pt" o:hralign="center" o:hrstd="t" o:hr="t" fillcolor="#a0a0a0" stroked="f"/>
        </w:pict>
      </w:r>
    </w:p>
    <w:p w:rsidR="0033076F" w:rsidRPr="008424BD" w:rsidRDefault="0033076F" w:rsidP="0033076F">
      <w:pPr>
        <w:pStyle w:val="Ttulo2"/>
      </w:pPr>
      <w:r w:rsidRPr="008424BD">
        <w:t>Justificación general de la actividad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 xml:space="preserve">La actividad 3, </w:t>
      </w:r>
      <w:r w:rsidRPr="0033076F">
        <w:rPr>
          <w:i/>
          <w:iCs/>
          <w:lang w:val="en-US"/>
        </w:rPr>
        <w:t>Detectives de datos</w:t>
      </w:r>
      <w:r w:rsidRPr="0033076F">
        <w:rPr>
          <w:lang w:val="en-US"/>
        </w:rPr>
        <w:t>, tiene como objetivo desarrollar las habilidades de los alumnos para leer datos de forma crítica, analizar fenómenos complejos y realizar presentaciones orales estructuradas y bien argumentadas.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Con el fin de adaptarse a los diferentes contextos docentes, equipos disponibles y perfiles de los alumnos, esta actividad se ofrece en dos formatos complementarios:</w:t>
      </w:r>
    </w:p>
    <w:p w:rsidR="0033076F" w:rsidRPr="0033076F" w:rsidRDefault="0033076F" w:rsidP="0033076F">
      <w:pPr>
        <w:numPr>
          <w:ilvl w:val="0"/>
          <w:numId w:val="1"/>
        </w:numPr>
        <w:spacing w:line="278" w:lineRule="auto"/>
        <w:rPr>
          <w:lang w:val="en-US"/>
        </w:rPr>
      </w:pPr>
      <w:r w:rsidRPr="0033076F">
        <w:rPr>
          <w:lang w:val="en-US"/>
        </w:rPr>
        <w:t xml:space="preserve">una </w:t>
      </w:r>
      <w:r w:rsidRPr="0033076F">
        <w:rPr>
          <w:b/>
          <w:bCs/>
          <w:lang w:val="en-US"/>
        </w:rPr>
        <w:t>versión «en papel»</w:t>
      </w:r>
      <w:r w:rsidRPr="0033076F">
        <w:rPr>
          <w:lang w:val="en-US"/>
        </w:rPr>
        <w:t>, más guiada y accesible, directamente alineada con las propuestas del conjunto de herramientas;</w:t>
      </w:r>
    </w:p>
    <w:p w:rsidR="0033076F" w:rsidRPr="0033076F" w:rsidRDefault="0033076F" w:rsidP="0033076F">
      <w:pPr>
        <w:numPr>
          <w:ilvl w:val="0"/>
          <w:numId w:val="1"/>
        </w:numPr>
        <w:spacing w:line="278" w:lineRule="auto"/>
        <w:rPr>
          <w:lang w:val="en-US"/>
        </w:rPr>
      </w:pPr>
      <w:r w:rsidRPr="0033076F">
        <w:rPr>
          <w:lang w:val="en-US"/>
        </w:rPr>
        <w:t xml:space="preserve">una </w:t>
      </w:r>
      <w:r w:rsidRPr="0033076F">
        <w:rPr>
          <w:b/>
          <w:bCs/>
          <w:lang w:val="en-US"/>
        </w:rPr>
        <w:t>versión «digital»</w:t>
      </w:r>
      <w:r w:rsidRPr="0033076F">
        <w:rPr>
          <w:lang w:val="en-US"/>
        </w:rPr>
        <w:t>, que fomenta la autonomía, la búsqueda de información y la educación en el uso crítico de la inteligencia artificial.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Ambas versiones persiguen los mismos objetivos de aprendizaje, aunque se basan en herramientas y enfoques pedagógicos diferentes.</w:t>
      </w:r>
    </w:p>
    <w:p w:rsidR="0033076F" w:rsidRPr="008424BD" w:rsidRDefault="00E04A6D" w:rsidP="0033076F">
      <w:r>
        <w:pict>
          <v:rect id="_x0000_i1027" style="width:0;height:1.5pt" o:hralign="center" o:hrstd="t" o:hr="t" fillcolor="#a0a0a0" stroked="f"/>
        </w:pict>
      </w:r>
    </w:p>
    <w:p w:rsidR="0033076F" w:rsidRPr="008424BD" w:rsidRDefault="0033076F" w:rsidP="0033076F">
      <w:pPr>
        <w:pStyle w:val="Ttulo2"/>
      </w:pPr>
      <w:r w:rsidRPr="008424BD">
        <w:t>Objetivos de aprendizaje comunes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En ambos formatos, se espera que los alumnos:</w:t>
      </w:r>
    </w:p>
    <w:p w:rsidR="0033076F" w:rsidRPr="0033076F" w:rsidRDefault="0033076F" w:rsidP="0033076F">
      <w:pPr>
        <w:numPr>
          <w:ilvl w:val="0"/>
          <w:numId w:val="2"/>
        </w:numPr>
        <w:spacing w:line="278" w:lineRule="auto"/>
        <w:rPr>
          <w:lang w:val="en-US"/>
        </w:rPr>
      </w:pPr>
      <w:r w:rsidRPr="0033076F">
        <w:rPr>
          <w:lang w:val="en-US"/>
        </w:rPr>
        <w:lastRenderedPageBreak/>
        <w:t>comprendan cómo los fenómenos climáticos influyen en el desplazamiento de la población;</w:t>
      </w:r>
    </w:p>
    <w:p w:rsidR="0033076F" w:rsidRPr="0033076F" w:rsidRDefault="0033076F" w:rsidP="0033076F">
      <w:pPr>
        <w:numPr>
          <w:ilvl w:val="0"/>
          <w:numId w:val="2"/>
        </w:numPr>
        <w:spacing w:line="278" w:lineRule="auto"/>
        <w:rPr>
          <w:lang w:val="en-US"/>
        </w:rPr>
      </w:pPr>
      <w:r w:rsidRPr="0033076F">
        <w:rPr>
          <w:lang w:val="en-US"/>
        </w:rPr>
        <w:t>analicen datos numéricos, gráficos y textuales;</w:t>
      </w:r>
    </w:p>
    <w:p w:rsidR="0033076F" w:rsidRPr="0033076F" w:rsidRDefault="0033076F" w:rsidP="0033076F">
      <w:pPr>
        <w:numPr>
          <w:ilvl w:val="0"/>
          <w:numId w:val="2"/>
        </w:numPr>
        <w:spacing w:line="278" w:lineRule="auto"/>
        <w:rPr>
          <w:lang w:val="en-US"/>
        </w:rPr>
      </w:pPr>
      <w:r w:rsidRPr="0033076F">
        <w:rPr>
          <w:lang w:val="en-US"/>
        </w:rPr>
        <w:t>identifiquen tendencias, causas y consecuencias;</w:t>
      </w:r>
    </w:p>
    <w:p w:rsidR="0033076F" w:rsidRPr="0033076F" w:rsidRDefault="0033076F" w:rsidP="0033076F">
      <w:pPr>
        <w:numPr>
          <w:ilvl w:val="0"/>
          <w:numId w:val="2"/>
        </w:numPr>
        <w:spacing w:line="278" w:lineRule="auto"/>
        <w:rPr>
          <w:lang w:val="en-US"/>
        </w:rPr>
      </w:pPr>
      <w:r w:rsidRPr="0033076F">
        <w:rPr>
          <w:lang w:val="en-US"/>
        </w:rPr>
        <w:t>desarrollen un pensamiento crítico hacia las fuentes de información;</w:t>
      </w:r>
    </w:p>
    <w:p w:rsidR="0033076F" w:rsidRPr="0033076F" w:rsidRDefault="0033076F" w:rsidP="0033076F">
      <w:pPr>
        <w:numPr>
          <w:ilvl w:val="0"/>
          <w:numId w:val="2"/>
        </w:numPr>
        <w:spacing w:line="278" w:lineRule="auto"/>
        <w:rPr>
          <w:lang w:val="en-US"/>
        </w:rPr>
      </w:pPr>
      <w:r w:rsidRPr="0033076F">
        <w:rPr>
          <w:lang w:val="en-US"/>
        </w:rPr>
        <w:t>presenten sus análisis de forma oral, estructurada y razonada.</w:t>
      </w:r>
    </w:p>
    <w:p w:rsidR="0033076F" w:rsidRPr="008424BD" w:rsidRDefault="00E04A6D" w:rsidP="0033076F">
      <w:r>
        <w:pict>
          <v:rect id="_x0000_i1028" style="width:0;height:1.5pt" o:hralign="center" o:hrstd="t" o:hr="t" fillcolor="#a0a0a0" stroked="f"/>
        </w:pict>
      </w:r>
    </w:p>
    <w:p w:rsidR="0033076F" w:rsidRPr="008424BD" w:rsidRDefault="0033076F" w:rsidP="0033076F">
      <w:pPr>
        <w:pStyle w:val="Ttulo2"/>
      </w:pPr>
      <w:r w:rsidRPr="008424BD">
        <w:t>1. Versión «en papel»: análisis guiado de datos existentes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En esta versión, los alumnos trabajan con un dossier documental proporcionado por el profesor, que consta de extractos de: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 xml:space="preserve">**Centro de Seguimiento de los Desplazados Internos (IDMC). (2024). </w:t>
      </w:r>
      <w:r w:rsidRPr="0033076F">
        <w:rPr>
          <w:i/>
          <w:iCs/>
          <w:lang w:val="en-US"/>
        </w:rPr>
        <w:t xml:space="preserve">Informe mundial sobre los desplazados internos 2024 (GRID). </w:t>
      </w:r>
      <w:r w:rsidRPr="0033076F">
        <w:rPr>
          <w:lang w:val="en-US"/>
        </w:rPr>
        <w:t>**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El profesor imprime el dossier y divide las diferentes secciones entre seis grupos de alumnos. (Consejo: si se utiliza el dossier original, imprímalo en formato A3 y doble las páginas por la mitad para facilitar la lectura en formato «folleto»).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También tendrá que explicar la diferencia entre «desplazamientos internos» y «número total de desplazados internos» (véase el archivo sobre desplazados internos), que son los dos datos que se abordan en las estadísticas del dossier.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Cada grupo analiza una región específica del mundo:</w:t>
      </w:r>
    </w:p>
    <w:p w:rsidR="0033076F" w:rsidRPr="008424BD" w:rsidRDefault="0033076F" w:rsidP="0033076F">
      <w:pPr>
        <w:numPr>
          <w:ilvl w:val="0"/>
          <w:numId w:val="3"/>
        </w:numPr>
        <w:spacing w:line="278" w:lineRule="auto"/>
      </w:pPr>
      <w:r w:rsidRPr="008424BD">
        <w:t>África subsahariana</w:t>
      </w:r>
    </w:p>
    <w:p w:rsidR="0033076F" w:rsidRPr="008424BD" w:rsidRDefault="0033076F" w:rsidP="0033076F">
      <w:pPr>
        <w:numPr>
          <w:ilvl w:val="0"/>
          <w:numId w:val="3"/>
        </w:numPr>
        <w:spacing w:line="278" w:lineRule="auto"/>
      </w:pPr>
      <w:r w:rsidRPr="008424BD">
        <w:t>Oriente Medio y Norte de África</w:t>
      </w:r>
    </w:p>
    <w:p w:rsidR="0033076F" w:rsidRPr="008424BD" w:rsidRDefault="0033076F" w:rsidP="0033076F">
      <w:pPr>
        <w:numPr>
          <w:ilvl w:val="0"/>
          <w:numId w:val="3"/>
        </w:numPr>
        <w:spacing w:line="278" w:lineRule="auto"/>
      </w:pPr>
      <w:r w:rsidRPr="008424BD">
        <w:t>Asia Oriental y el Pacífico</w:t>
      </w:r>
    </w:p>
    <w:p w:rsidR="0033076F" w:rsidRPr="008424BD" w:rsidRDefault="0033076F" w:rsidP="0033076F">
      <w:pPr>
        <w:numPr>
          <w:ilvl w:val="0"/>
          <w:numId w:val="3"/>
        </w:numPr>
        <w:spacing w:line="278" w:lineRule="auto"/>
      </w:pPr>
      <w:r w:rsidRPr="008424BD">
        <w:t>Asia meridional</w:t>
      </w:r>
    </w:p>
    <w:p w:rsidR="0033076F" w:rsidRPr="008424BD" w:rsidRDefault="0033076F" w:rsidP="0033076F">
      <w:pPr>
        <w:numPr>
          <w:ilvl w:val="0"/>
          <w:numId w:val="3"/>
        </w:numPr>
        <w:spacing w:line="278" w:lineRule="auto"/>
      </w:pPr>
      <w:r w:rsidRPr="008424BD">
        <w:t>América</w:t>
      </w:r>
    </w:p>
    <w:p w:rsidR="0033076F" w:rsidRPr="008424BD" w:rsidRDefault="0033076F" w:rsidP="0033076F">
      <w:pPr>
        <w:numPr>
          <w:ilvl w:val="0"/>
          <w:numId w:val="3"/>
        </w:numPr>
        <w:spacing w:line="278" w:lineRule="auto"/>
      </w:pPr>
      <w:r w:rsidRPr="008424BD">
        <w:t>Europa y Asia Central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La primera parte del dossier, que presenta estadísticas globales, puede ser utilizada por el profesor como síntesis colectiva o conclusión tras el trabajo regional.</w:t>
      </w:r>
    </w:p>
    <w:p w:rsidR="0033076F" w:rsidRPr="008424BD" w:rsidRDefault="0033076F" w:rsidP="0033076F">
      <w:r w:rsidRPr="008424BD">
        <w:t>Este enfoque permite:</w:t>
      </w:r>
    </w:p>
    <w:p w:rsidR="0033076F" w:rsidRPr="0033076F" w:rsidRDefault="0033076F" w:rsidP="0033076F">
      <w:pPr>
        <w:numPr>
          <w:ilvl w:val="0"/>
          <w:numId w:val="4"/>
        </w:numPr>
        <w:spacing w:line="278" w:lineRule="auto"/>
        <w:rPr>
          <w:lang w:val="en-US"/>
        </w:rPr>
      </w:pPr>
      <w:r w:rsidRPr="0033076F">
        <w:rPr>
          <w:lang w:val="en-US"/>
        </w:rPr>
        <w:t>centrarse en la comprensión e interpretación de los datos;</w:t>
      </w:r>
    </w:p>
    <w:p w:rsidR="0033076F" w:rsidRPr="0033076F" w:rsidRDefault="0033076F" w:rsidP="0033076F">
      <w:pPr>
        <w:numPr>
          <w:ilvl w:val="0"/>
          <w:numId w:val="4"/>
        </w:numPr>
        <w:spacing w:line="278" w:lineRule="auto"/>
        <w:rPr>
          <w:lang w:val="en-US"/>
        </w:rPr>
      </w:pPr>
      <w:r w:rsidRPr="0033076F">
        <w:rPr>
          <w:lang w:val="en-US"/>
        </w:rPr>
        <w:t>reducir la carga de trabajo relacionada con la búsqueda de información;</w:t>
      </w:r>
    </w:p>
    <w:p w:rsidR="0033076F" w:rsidRPr="0033076F" w:rsidRDefault="0033076F" w:rsidP="0033076F">
      <w:pPr>
        <w:numPr>
          <w:ilvl w:val="0"/>
          <w:numId w:val="4"/>
        </w:numPr>
        <w:spacing w:line="278" w:lineRule="auto"/>
        <w:rPr>
          <w:lang w:val="en-US"/>
        </w:rPr>
      </w:pPr>
      <w:r w:rsidRPr="0033076F">
        <w:rPr>
          <w:lang w:val="en-US"/>
        </w:rPr>
        <w:t>un apoyo estructurado para los alumnos que necesitan una orientación clara.</w:t>
      </w:r>
    </w:p>
    <w:p w:rsidR="00E04A6D" w:rsidRDefault="00E04A6D" w:rsidP="0033076F">
      <w:pPr>
        <w:rPr>
          <w:b/>
          <w:bCs/>
        </w:rPr>
      </w:pPr>
    </w:p>
    <w:p w:rsidR="00E04A6D" w:rsidRDefault="00E04A6D" w:rsidP="0033076F">
      <w:pPr>
        <w:rPr>
          <w:b/>
          <w:bCs/>
        </w:rPr>
      </w:pPr>
    </w:p>
    <w:p w:rsidR="0033076F" w:rsidRPr="008424BD" w:rsidRDefault="0033076F" w:rsidP="0033076F">
      <w:pPr>
        <w:rPr>
          <w:b/>
          <w:bCs/>
        </w:rPr>
      </w:pPr>
      <w:r w:rsidRPr="008424BD">
        <w:rPr>
          <w:b/>
          <w:bCs/>
        </w:rPr>
        <w:lastRenderedPageBreak/>
        <w:t>Procedimiento</w:t>
      </w:r>
    </w:p>
    <w:p w:rsidR="0033076F" w:rsidRPr="0033076F" w:rsidRDefault="0033076F" w:rsidP="0033076F">
      <w:pPr>
        <w:numPr>
          <w:ilvl w:val="0"/>
          <w:numId w:val="5"/>
        </w:numPr>
        <w:spacing w:line="278" w:lineRule="auto"/>
        <w:rPr>
          <w:lang w:val="en-US"/>
        </w:rPr>
      </w:pPr>
      <w:r w:rsidRPr="0033076F">
        <w:rPr>
          <w:lang w:val="en-US"/>
        </w:rPr>
        <w:t>Los estudiantes leen atentamente los textos, tablas y gráficos relacionados con la región que se les ha asignado.</w:t>
      </w:r>
    </w:p>
    <w:p w:rsidR="0033076F" w:rsidRPr="0033076F" w:rsidRDefault="0033076F" w:rsidP="0033076F">
      <w:pPr>
        <w:numPr>
          <w:ilvl w:val="0"/>
          <w:numId w:val="5"/>
        </w:numPr>
        <w:spacing w:line="278" w:lineRule="auto"/>
        <w:rPr>
          <w:lang w:val="en-US"/>
        </w:rPr>
      </w:pPr>
      <w:r w:rsidRPr="0033076F">
        <w:rPr>
          <w:lang w:val="en-US"/>
        </w:rPr>
        <w:t>Utilizando un cuestionario guiado, extraen la información clave.</w:t>
      </w:r>
    </w:p>
    <w:p w:rsidR="0033076F" w:rsidRPr="008424BD" w:rsidRDefault="0033076F" w:rsidP="0033076F">
      <w:pPr>
        <w:numPr>
          <w:ilvl w:val="0"/>
          <w:numId w:val="5"/>
        </w:numPr>
        <w:spacing w:line="278" w:lineRule="auto"/>
      </w:pPr>
      <w:r w:rsidRPr="008424BD">
        <w:t>En particular, analizan:</w:t>
      </w:r>
    </w:p>
    <w:p w:rsidR="0033076F" w:rsidRPr="0033076F" w:rsidRDefault="0033076F" w:rsidP="0033076F">
      <w:pPr>
        <w:numPr>
          <w:ilvl w:val="1"/>
          <w:numId w:val="5"/>
        </w:numPr>
        <w:spacing w:line="278" w:lineRule="auto"/>
        <w:rPr>
          <w:lang w:val="en-US"/>
        </w:rPr>
      </w:pPr>
      <w:r w:rsidRPr="0033076F">
        <w:rPr>
          <w:lang w:val="en-US"/>
        </w:rPr>
        <w:t>el número de desplazados internos;</w:t>
      </w:r>
    </w:p>
    <w:p w:rsidR="0033076F" w:rsidRPr="0033076F" w:rsidRDefault="0033076F" w:rsidP="0033076F">
      <w:pPr>
        <w:numPr>
          <w:ilvl w:val="1"/>
          <w:numId w:val="5"/>
        </w:numPr>
        <w:spacing w:line="278" w:lineRule="auto"/>
        <w:rPr>
          <w:lang w:val="en-US"/>
        </w:rPr>
      </w:pPr>
      <w:r w:rsidRPr="0033076F">
        <w:rPr>
          <w:lang w:val="en-US"/>
        </w:rPr>
        <w:t>la proporción de desplazamientos relacionados con conflictos frente a los relacionados con desastres naturales;</w:t>
      </w:r>
    </w:p>
    <w:p w:rsidR="0033076F" w:rsidRPr="008424BD" w:rsidRDefault="0033076F" w:rsidP="0033076F">
      <w:pPr>
        <w:numPr>
          <w:ilvl w:val="1"/>
          <w:numId w:val="5"/>
        </w:numPr>
        <w:spacing w:line="278" w:lineRule="auto"/>
      </w:pPr>
      <w:r w:rsidRPr="008424BD">
        <w:t>los principales fenómenos relacionados con el clima;</w:t>
      </w:r>
    </w:p>
    <w:p w:rsidR="0033076F" w:rsidRPr="0033076F" w:rsidRDefault="0033076F" w:rsidP="0033076F">
      <w:pPr>
        <w:numPr>
          <w:ilvl w:val="1"/>
          <w:numId w:val="5"/>
        </w:numPr>
        <w:spacing w:line="278" w:lineRule="auto"/>
        <w:rPr>
          <w:lang w:val="en-US"/>
        </w:rPr>
      </w:pPr>
      <w:r w:rsidRPr="0033076F">
        <w:rPr>
          <w:lang w:val="en-US"/>
        </w:rPr>
        <w:t>los cambios en las cifras en comparación con años anteriores.</w:t>
      </w:r>
    </w:p>
    <w:p w:rsidR="0033076F" w:rsidRPr="0033076F" w:rsidRDefault="0033076F" w:rsidP="0033076F">
      <w:pPr>
        <w:numPr>
          <w:ilvl w:val="0"/>
          <w:numId w:val="5"/>
        </w:numPr>
        <w:spacing w:line="278" w:lineRule="auto"/>
        <w:rPr>
          <w:lang w:val="en-US"/>
        </w:rPr>
      </w:pPr>
      <w:r w:rsidRPr="0033076F">
        <w:rPr>
          <w:lang w:val="en-US"/>
        </w:rPr>
        <w:t>A continuación, los alumnos realizan cálculos sencillos para aislar la proporción de desplazamientos relacionados con fenómenos climáticos.</w:t>
      </w:r>
    </w:p>
    <w:p w:rsidR="0033076F" w:rsidRPr="0033076F" w:rsidRDefault="0033076F" w:rsidP="0033076F">
      <w:pPr>
        <w:numPr>
          <w:ilvl w:val="0"/>
          <w:numId w:val="5"/>
        </w:numPr>
        <w:spacing w:line="278" w:lineRule="auto"/>
        <w:rPr>
          <w:lang w:val="en-US"/>
        </w:rPr>
      </w:pPr>
      <w:r w:rsidRPr="0033076F">
        <w:rPr>
          <w:lang w:val="en-US"/>
        </w:rPr>
        <w:t>Cada grupo prepara una presentación oral estructurada, que concluye con una reflexión personal sobre la vulnerabilidad climática de la región.</w:t>
      </w:r>
    </w:p>
    <w:p w:rsidR="0033076F" w:rsidRPr="008424BD" w:rsidRDefault="0033076F" w:rsidP="0033076F">
      <w:pPr>
        <w:rPr>
          <w:b/>
          <w:bCs/>
        </w:rPr>
      </w:pPr>
      <w:r w:rsidRPr="008424BD">
        <w:rPr>
          <w:b/>
          <w:bCs/>
        </w:rPr>
        <w:t>Valor educativo</w:t>
      </w:r>
    </w:p>
    <w:p w:rsidR="0033076F" w:rsidRPr="008424BD" w:rsidRDefault="0033076F" w:rsidP="0033076F">
      <w:pPr>
        <w:numPr>
          <w:ilvl w:val="0"/>
          <w:numId w:val="6"/>
        </w:numPr>
        <w:spacing w:line="278" w:lineRule="auto"/>
      </w:pPr>
      <w:r w:rsidRPr="008424BD">
        <w:t>Enfoque tranquilizador e inclusivo</w:t>
      </w:r>
    </w:p>
    <w:p w:rsidR="0033076F" w:rsidRPr="0033076F" w:rsidRDefault="0033076F" w:rsidP="0033076F">
      <w:pPr>
        <w:numPr>
          <w:ilvl w:val="0"/>
          <w:numId w:val="6"/>
        </w:numPr>
        <w:spacing w:line="278" w:lineRule="auto"/>
        <w:rPr>
          <w:lang w:val="en-US"/>
        </w:rPr>
      </w:pPr>
      <w:r w:rsidRPr="0033076F">
        <w:rPr>
          <w:lang w:val="en-US"/>
        </w:rPr>
        <w:t>Trabajo en profundidad sobre la lectura y el procesamiento de documentos</w:t>
      </w:r>
    </w:p>
    <w:p w:rsidR="0033076F" w:rsidRPr="0033076F" w:rsidRDefault="0033076F" w:rsidP="0033076F">
      <w:pPr>
        <w:numPr>
          <w:ilvl w:val="0"/>
          <w:numId w:val="6"/>
        </w:numPr>
        <w:spacing w:line="278" w:lineRule="auto"/>
        <w:rPr>
          <w:lang w:val="en-US"/>
        </w:rPr>
      </w:pPr>
      <w:r w:rsidRPr="0033076F">
        <w:rPr>
          <w:lang w:val="en-US"/>
        </w:rPr>
        <w:t>Desarrollo del rigor, las habilidades analíticas y la capacidad de síntesis</w:t>
      </w:r>
    </w:p>
    <w:p w:rsidR="0033076F" w:rsidRPr="008424BD" w:rsidRDefault="00E04A6D" w:rsidP="0033076F">
      <w:r>
        <w:pict>
          <v:rect id="_x0000_i1029" style="width:0;height:1.5pt" o:hralign="center" o:hrstd="t" o:hr="t" fillcolor="#a0a0a0" stroked="f"/>
        </w:pict>
      </w:r>
    </w:p>
    <w:p w:rsidR="0033076F" w:rsidRPr="008424BD" w:rsidRDefault="0033076F" w:rsidP="0033076F">
      <w:pPr>
        <w:pStyle w:val="Ttulo2"/>
      </w:pPr>
      <w:r w:rsidRPr="008424BD">
        <w:t>2. Versión «digital»: investigación, inteligencia artificial y alfabetización mediática</w:t>
      </w:r>
    </w:p>
    <w:p w:rsidR="0033076F" w:rsidRPr="0033076F" w:rsidRDefault="0033076F" w:rsidP="0033076F">
      <w:pPr>
        <w:rPr>
          <w:b/>
          <w:bCs/>
          <w:lang w:val="en-US"/>
        </w:rPr>
      </w:pPr>
      <w:r w:rsidRPr="0033076F">
        <w:rPr>
          <w:b/>
          <w:bCs/>
          <w:lang w:val="en-US"/>
        </w:rPr>
        <w:t>Principio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 xml:space="preserve">Esta versión introduce una herramienta digital (ChatGPT u otra IA) como punto de partida para la investigación, al tiempo que deja claro que la IA </w:t>
      </w:r>
      <w:r w:rsidRPr="0033076F">
        <w:rPr>
          <w:b/>
          <w:bCs/>
          <w:lang w:val="en-US"/>
        </w:rPr>
        <w:t>nunca</w:t>
      </w:r>
      <w:r w:rsidRPr="0033076F">
        <w:rPr>
          <w:lang w:val="en-US"/>
        </w:rPr>
        <w:t xml:space="preserve"> es </w:t>
      </w:r>
      <w:r w:rsidRPr="0033076F">
        <w:rPr>
          <w:b/>
          <w:bCs/>
          <w:lang w:val="en-US"/>
        </w:rPr>
        <w:t>una fuente de información en sí misma</w:t>
      </w:r>
      <w:r w:rsidRPr="0033076F">
        <w:rPr>
          <w:lang w:val="en-US"/>
        </w:rPr>
        <w:t>.</w:t>
      </w:r>
    </w:p>
    <w:p w:rsidR="0033076F" w:rsidRPr="008424BD" w:rsidRDefault="0033076F" w:rsidP="0033076F">
      <w:r w:rsidRPr="008424BD">
        <w:t>Los estudiantes aprenden a:</w:t>
      </w:r>
    </w:p>
    <w:p w:rsidR="0033076F" w:rsidRPr="0033076F" w:rsidRDefault="0033076F" w:rsidP="0033076F">
      <w:pPr>
        <w:numPr>
          <w:ilvl w:val="0"/>
          <w:numId w:val="7"/>
        </w:numPr>
        <w:spacing w:line="278" w:lineRule="auto"/>
        <w:rPr>
          <w:lang w:val="en-US"/>
        </w:rPr>
      </w:pPr>
      <w:r w:rsidRPr="0033076F">
        <w:rPr>
          <w:lang w:val="en-US"/>
        </w:rPr>
        <w:t>utilizar la IA como ayuda para la investigación, en lugar de como generadora de contenido final;</w:t>
      </w:r>
    </w:p>
    <w:p w:rsidR="0033076F" w:rsidRPr="0033076F" w:rsidRDefault="0033076F" w:rsidP="0033076F">
      <w:pPr>
        <w:numPr>
          <w:ilvl w:val="0"/>
          <w:numId w:val="7"/>
        </w:numPr>
        <w:spacing w:line="278" w:lineRule="auto"/>
        <w:rPr>
          <w:lang w:val="en-US"/>
        </w:rPr>
      </w:pPr>
      <w:r w:rsidRPr="0033076F">
        <w:rPr>
          <w:lang w:val="en-US"/>
        </w:rPr>
        <w:t>verificar la existencia, fiabilidad y relevancia de los documentos sugeridos;</w:t>
      </w:r>
    </w:p>
    <w:p w:rsidR="0033076F" w:rsidRPr="0033076F" w:rsidRDefault="0033076F" w:rsidP="0033076F">
      <w:pPr>
        <w:numPr>
          <w:ilvl w:val="0"/>
          <w:numId w:val="7"/>
        </w:numPr>
        <w:spacing w:line="278" w:lineRule="auto"/>
        <w:rPr>
          <w:lang w:val="en-US"/>
        </w:rPr>
      </w:pPr>
      <w:r w:rsidRPr="0033076F">
        <w:rPr>
          <w:lang w:val="en-US"/>
        </w:rPr>
        <w:t>cruzar la información y reformular el contenido con sus propias palabras.</w:t>
      </w:r>
    </w:p>
    <w:p w:rsidR="0033076F" w:rsidRPr="008424BD" w:rsidRDefault="0033076F" w:rsidP="0033076F">
      <w:pPr>
        <w:rPr>
          <w:b/>
          <w:bCs/>
        </w:rPr>
      </w:pPr>
      <w:r w:rsidRPr="008424BD">
        <w:rPr>
          <w:b/>
          <w:bCs/>
        </w:rPr>
        <w:t>Procedimiento</w:t>
      </w:r>
    </w:p>
    <w:p w:rsidR="0033076F" w:rsidRPr="0033076F" w:rsidRDefault="0033076F" w:rsidP="0033076F">
      <w:pPr>
        <w:numPr>
          <w:ilvl w:val="0"/>
          <w:numId w:val="8"/>
        </w:numPr>
        <w:spacing w:line="278" w:lineRule="auto"/>
        <w:rPr>
          <w:lang w:val="en-US"/>
        </w:rPr>
      </w:pPr>
      <w:r w:rsidRPr="0033076F">
        <w:rPr>
          <w:lang w:val="en-US"/>
        </w:rPr>
        <w:t>Los alumnos eligen (o el profesor les asigna) un fenómeno climático específico: sequía, ciclón, inundación, aumento del nivel del mar, etc.</w:t>
      </w:r>
    </w:p>
    <w:p w:rsidR="0033076F" w:rsidRPr="0033076F" w:rsidRDefault="0033076F" w:rsidP="0033076F">
      <w:pPr>
        <w:numPr>
          <w:ilvl w:val="0"/>
          <w:numId w:val="8"/>
        </w:numPr>
        <w:spacing w:line="278" w:lineRule="auto"/>
        <w:rPr>
          <w:lang w:val="en-US"/>
        </w:rPr>
      </w:pPr>
      <w:r w:rsidRPr="0033076F">
        <w:rPr>
          <w:lang w:val="en-US"/>
        </w:rPr>
        <w:lastRenderedPageBreak/>
        <w:t>Utilizan ChatGPT para obtener una lista de posibles fuentes fiables.</w:t>
      </w:r>
    </w:p>
    <w:p w:rsidR="0033076F" w:rsidRPr="0033076F" w:rsidRDefault="0033076F" w:rsidP="0033076F">
      <w:pPr>
        <w:numPr>
          <w:ilvl w:val="0"/>
          <w:numId w:val="8"/>
        </w:numPr>
        <w:spacing w:line="278" w:lineRule="auto"/>
        <w:rPr>
          <w:lang w:val="en-US"/>
        </w:rPr>
      </w:pPr>
      <w:r w:rsidRPr="0033076F">
        <w:rPr>
          <w:lang w:val="en-US"/>
        </w:rPr>
        <w:t>Seleccionan, leen y analizan de forma genuina los documentos elegidos.</w:t>
      </w:r>
    </w:p>
    <w:p w:rsidR="0033076F" w:rsidRPr="0033076F" w:rsidRDefault="0033076F" w:rsidP="0033076F">
      <w:pPr>
        <w:numPr>
          <w:ilvl w:val="0"/>
          <w:numId w:val="8"/>
        </w:numPr>
        <w:spacing w:line="278" w:lineRule="auto"/>
        <w:rPr>
          <w:lang w:val="en-US"/>
        </w:rPr>
      </w:pPr>
      <w:r w:rsidRPr="0033076F">
        <w:rPr>
          <w:lang w:val="en-US"/>
        </w:rPr>
        <w:t>Basándose en estas fuentes, elaboran una presentación que debe incluir:</w:t>
      </w:r>
    </w:p>
    <w:p w:rsidR="0033076F" w:rsidRPr="0033076F" w:rsidRDefault="0033076F" w:rsidP="0033076F">
      <w:pPr>
        <w:numPr>
          <w:ilvl w:val="1"/>
          <w:numId w:val="8"/>
        </w:numPr>
        <w:spacing w:line="278" w:lineRule="auto"/>
        <w:rPr>
          <w:lang w:val="en-US"/>
        </w:rPr>
      </w:pPr>
      <w:r w:rsidRPr="0033076F">
        <w:rPr>
          <w:lang w:val="en-US"/>
        </w:rPr>
        <w:t>un contexto geográfico (con mapas);</w:t>
      </w:r>
    </w:p>
    <w:p w:rsidR="0033076F" w:rsidRPr="0033076F" w:rsidRDefault="0033076F" w:rsidP="0033076F">
      <w:pPr>
        <w:numPr>
          <w:ilvl w:val="1"/>
          <w:numId w:val="8"/>
        </w:numPr>
        <w:spacing w:line="278" w:lineRule="auto"/>
        <w:rPr>
          <w:lang w:val="en-US"/>
        </w:rPr>
      </w:pPr>
      <w:r w:rsidRPr="0033076F">
        <w:rPr>
          <w:lang w:val="en-US"/>
        </w:rPr>
        <w:t>una explicación del fenómeno climático estudiado;</w:t>
      </w:r>
    </w:p>
    <w:p w:rsidR="0033076F" w:rsidRPr="008424BD" w:rsidRDefault="0033076F" w:rsidP="0033076F">
      <w:pPr>
        <w:numPr>
          <w:ilvl w:val="1"/>
          <w:numId w:val="8"/>
        </w:numPr>
        <w:spacing w:line="278" w:lineRule="auto"/>
      </w:pPr>
      <w:r w:rsidRPr="008424BD">
        <w:t>impactos humanos y migratorios;</w:t>
      </w:r>
    </w:p>
    <w:p w:rsidR="0033076F" w:rsidRPr="008424BD" w:rsidRDefault="0033076F" w:rsidP="0033076F">
      <w:pPr>
        <w:numPr>
          <w:ilvl w:val="1"/>
          <w:numId w:val="8"/>
        </w:numPr>
        <w:spacing w:line="278" w:lineRule="auto"/>
      </w:pPr>
      <w:r w:rsidRPr="008424BD">
        <w:t>estadísticas clave;</w:t>
      </w:r>
    </w:p>
    <w:p w:rsidR="0033076F" w:rsidRPr="0033076F" w:rsidRDefault="0033076F" w:rsidP="0033076F">
      <w:pPr>
        <w:numPr>
          <w:ilvl w:val="1"/>
          <w:numId w:val="8"/>
        </w:numPr>
        <w:spacing w:line="278" w:lineRule="auto"/>
        <w:rPr>
          <w:lang w:val="en-US"/>
        </w:rPr>
      </w:pPr>
      <w:r w:rsidRPr="0033076F">
        <w:rPr>
          <w:lang w:val="en-US"/>
        </w:rPr>
        <w:t>una lista de fuentes verificadas;</w:t>
      </w:r>
    </w:p>
    <w:p w:rsidR="0033076F" w:rsidRPr="008424BD" w:rsidRDefault="0033076F" w:rsidP="0033076F">
      <w:pPr>
        <w:numPr>
          <w:ilvl w:val="1"/>
          <w:numId w:val="8"/>
        </w:numPr>
        <w:spacing w:line="278" w:lineRule="auto"/>
      </w:pPr>
      <w:r w:rsidRPr="008424BD">
        <w:t>una conclusión personal y razonada.</w:t>
      </w:r>
    </w:p>
    <w:p w:rsidR="0033076F" w:rsidRPr="0033076F" w:rsidRDefault="0033076F" w:rsidP="0033076F">
      <w:pPr>
        <w:numPr>
          <w:ilvl w:val="0"/>
          <w:numId w:val="8"/>
        </w:numPr>
        <w:spacing w:line="278" w:lineRule="auto"/>
        <w:rPr>
          <w:lang w:val="en-US"/>
        </w:rPr>
      </w:pPr>
      <w:r w:rsidRPr="0033076F">
        <w:rPr>
          <w:lang w:val="en-US"/>
        </w:rPr>
        <w:t>Al final de la actividad, los alumnos diseñan un Kahoot colaborativo, lo que refuerza la dimensión lúdica y favorece el aprendizaje a largo plazo.</w:t>
      </w:r>
    </w:p>
    <w:p w:rsidR="0033076F" w:rsidRPr="008424BD" w:rsidRDefault="0033076F" w:rsidP="0033076F">
      <w:pPr>
        <w:rPr>
          <w:b/>
          <w:bCs/>
        </w:rPr>
      </w:pPr>
      <w:r w:rsidRPr="008424BD">
        <w:rPr>
          <w:b/>
          <w:bCs/>
        </w:rPr>
        <w:t>Valor educativo</w:t>
      </w:r>
    </w:p>
    <w:p w:rsidR="0033076F" w:rsidRPr="008424BD" w:rsidRDefault="0033076F" w:rsidP="0033076F">
      <w:pPr>
        <w:numPr>
          <w:ilvl w:val="0"/>
          <w:numId w:val="9"/>
        </w:numPr>
        <w:spacing w:line="278" w:lineRule="auto"/>
      </w:pPr>
      <w:r w:rsidRPr="008424BD">
        <w:t>Desarrollo de la autonomía de los alumnos</w:t>
      </w:r>
    </w:p>
    <w:p w:rsidR="0033076F" w:rsidRPr="0033076F" w:rsidRDefault="0033076F" w:rsidP="0033076F">
      <w:pPr>
        <w:numPr>
          <w:ilvl w:val="0"/>
          <w:numId w:val="9"/>
        </w:numPr>
        <w:spacing w:line="278" w:lineRule="auto"/>
        <w:rPr>
          <w:lang w:val="en-US"/>
        </w:rPr>
      </w:pPr>
      <w:r w:rsidRPr="0033076F">
        <w:rPr>
          <w:lang w:val="en-US"/>
        </w:rPr>
        <w:t>Educación en el uso crítico de la inteligencia artificial</w:t>
      </w:r>
    </w:p>
    <w:p w:rsidR="0033076F" w:rsidRPr="0033076F" w:rsidRDefault="0033076F" w:rsidP="0033076F">
      <w:pPr>
        <w:numPr>
          <w:ilvl w:val="0"/>
          <w:numId w:val="9"/>
        </w:numPr>
        <w:spacing w:line="278" w:lineRule="auto"/>
        <w:rPr>
          <w:lang w:val="en-US"/>
        </w:rPr>
      </w:pPr>
      <w:r w:rsidRPr="0033076F">
        <w:rPr>
          <w:lang w:val="en-US"/>
        </w:rPr>
        <w:t>Fortalecimiento de las habilidades digitales y de alfabetización mediática</w:t>
      </w:r>
    </w:p>
    <w:p w:rsidR="0033076F" w:rsidRPr="0033076F" w:rsidRDefault="0033076F" w:rsidP="0033076F">
      <w:pPr>
        <w:numPr>
          <w:ilvl w:val="0"/>
          <w:numId w:val="9"/>
        </w:numPr>
        <w:spacing w:line="278" w:lineRule="auto"/>
        <w:rPr>
          <w:lang w:val="en-US"/>
        </w:rPr>
      </w:pPr>
      <w:r w:rsidRPr="0033076F">
        <w:rPr>
          <w:lang w:val="en-US"/>
        </w:rPr>
        <w:t>Alto nivel de participación de los alumnos en el proceso de aprendizaje</w:t>
      </w:r>
    </w:p>
    <w:p w:rsidR="0033076F" w:rsidRPr="008424BD" w:rsidRDefault="00E04A6D" w:rsidP="0033076F">
      <w:r>
        <w:pict>
          <v:rect id="_x0000_i1030" style="width:0;height:1.5pt" o:hralign="center" o:hrstd="t" o:hr="t" fillcolor="#a0a0a0" stroked="f"/>
        </w:pict>
      </w:r>
    </w:p>
    <w:p w:rsidR="0033076F" w:rsidRPr="008424BD" w:rsidRDefault="0033076F" w:rsidP="0033076F">
      <w:pPr>
        <w:pStyle w:val="Ttulo2"/>
      </w:pPr>
      <w:r w:rsidRPr="008424BD">
        <w:t>Coherencia y complementariedad de los dos enfoques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Estos dos formatos no son opuestos, sino complementarios:</w:t>
      </w:r>
    </w:p>
    <w:p w:rsidR="0033076F" w:rsidRPr="0033076F" w:rsidRDefault="0033076F" w:rsidP="0033076F">
      <w:pPr>
        <w:numPr>
          <w:ilvl w:val="0"/>
          <w:numId w:val="10"/>
        </w:numPr>
        <w:spacing w:line="278" w:lineRule="auto"/>
        <w:rPr>
          <w:lang w:val="en-US"/>
        </w:rPr>
      </w:pPr>
      <w:r w:rsidRPr="0033076F">
        <w:rPr>
          <w:b/>
          <w:bCs/>
          <w:lang w:val="en-US"/>
        </w:rPr>
        <w:t xml:space="preserve">la versión en papel </w:t>
      </w:r>
      <w:r w:rsidRPr="0033076F">
        <w:rPr>
          <w:lang w:val="en-US"/>
        </w:rPr>
        <w:t>garantiza el aprendizaje básico y el dominio de los datos;</w:t>
      </w:r>
    </w:p>
    <w:p w:rsidR="0033076F" w:rsidRPr="0033076F" w:rsidRDefault="0033076F" w:rsidP="0033076F">
      <w:pPr>
        <w:numPr>
          <w:ilvl w:val="0"/>
          <w:numId w:val="10"/>
        </w:numPr>
        <w:spacing w:line="278" w:lineRule="auto"/>
        <w:rPr>
          <w:lang w:val="en-US"/>
        </w:rPr>
      </w:pPr>
      <w:r w:rsidRPr="0033076F">
        <w:rPr>
          <w:b/>
          <w:bCs/>
          <w:lang w:val="en-US"/>
        </w:rPr>
        <w:t xml:space="preserve">la versión digital </w:t>
      </w:r>
      <w:r w:rsidRPr="0033076F">
        <w:rPr>
          <w:lang w:val="en-US"/>
        </w:rPr>
        <w:t>prepara a los alumnos para las prácticas de investigación contemporáneas, al tiempo que establece un marco ético claro.</w:t>
      </w:r>
    </w:p>
    <w:p w:rsidR="0033076F" w:rsidRPr="008424BD" w:rsidRDefault="0033076F" w:rsidP="0033076F">
      <w:r w:rsidRPr="008424BD">
        <w:t>El profesor puede:</w:t>
      </w:r>
    </w:p>
    <w:p w:rsidR="0033076F" w:rsidRPr="0033076F" w:rsidRDefault="0033076F" w:rsidP="0033076F">
      <w:pPr>
        <w:numPr>
          <w:ilvl w:val="0"/>
          <w:numId w:val="11"/>
        </w:numPr>
        <w:spacing w:line="278" w:lineRule="auto"/>
        <w:rPr>
          <w:lang w:val="en-US"/>
        </w:rPr>
      </w:pPr>
      <w:r w:rsidRPr="0033076F">
        <w:rPr>
          <w:lang w:val="en-US"/>
        </w:rPr>
        <w:t>elegir un solo formato en función del nivel de la clase;</w:t>
      </w:r>
    </w:p>
    <w:p w:rsidR="0033076F" w:rsidRPr="0033076F" w:rsidRDefault="0033076F" w:rsidP="0033076F">
      <w:pPr>
        <w:numPr>
          <w:ilvl w:val="0"/>
          <w:numId w:val="11"/>
        </w:numPr>
        <w:spacing w:line="278" w:lineRule="auto"/>
        <w:rPr>
          <w:lang w:val="en-US"/>
        </w:rPr>
      </w:pPr>
      <w:r w:rsidRPr="0033076F">
        <w:rPr>
          <w:lang w:val="en-US"/>
        </w:rPr>
        <w:t>asignar diferentes formatos a diferentes grupos;</w:t>
      </w:r>
    </w:p>
    <w:p w:rsidR="0033076F" w:rsidRPr="0033076F" w:rsidRDefault="0033076F" w:rsidP="0033076F">
      <w:pPr>
        <w:numPr>
          <w:ilvl w:val="0"/>
          <w:numId w:val="11"/>
        </w:numPr>
        <w:spacing w:line="278" w:lineRule="auto"/>
        <w:rPr>
          <w:lang w:val="en-US"/>
        </w:rPr>
      </w:pPr>
      <w:r w:rsidRPr="0033076F">
        <w:rPr>
          <w:lang w:val="en-US"/>
        </w:rPr>
        <w:t>o utilizar la versión en papel como paso preparatorio antes de la versión digital.</w:t>
      </w:r>
    </w:p>
    <w:p w:rsidR="0033076F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  <w:lang w:val="en-US"/>
        </w:rPr>
      </w:pPr>
    </w:p>
    <w:p w:rsidR="0033076F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  <w:lang w:val="en-US"/>
        </w:rPr>
      </w:pPr>
    </w:p>
    <w:p w:rsidR="0033076F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  <w:lang w:val="en-US"/>
        </w:rPr>
      </w:pPr>
    </w:p>
    <w:p w:rsidR="0033076F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  <w:lang w:val="en-US"/>
        </w:rPr>
      </w:pPr>
    </w:p>
    <w:p w:rsidR="0033076F" w:rsidRPr="0033076F" w:rsidRDefault="0033076F" w:rsidP="0033076F">
      <w:pPr>
        <w:tabs>
          <w:tab w:val="left" w:pos="753"/>
          <w:tab w:val="center" w:pos="4536"/>
        </w:tabs>
        <w:rPr>
          <w:sz w:val="32"/>
          <w:szCs w:val="32"/>
          <w:lang w:val="en-US"/>
        </w:rPr>
      </w:pPr>
      <w:r w:rsidRPr="00F065A4">
        <w:rPr>
          <w:b/>
          <w:bCs/>
          <w:sz w:val="40"/>
          <w:szCs w:val="40"/>
          <w:lang w:val="en-US"/>
        </w:rPr>
        <w:lastRenderedPageBreak/>
        <w:tab/>
      </w:r>
      <w:r w:rsidRPr="00F065A4">
        <w:rPr>
          <w:b/>
          <w:bCs/>
          <w:sz w:val="40"/>
          <w:szCs w:val="40"/>
          <w:lang w:val="en-US"/>
        </w:rPr>
        <w:tab/>
      </w:r>
      <w:r w:rsidRPr="0094718D">
        <w:rPr>
          <w:noProof/>
          <w:sz w:val="32"/>
          <w:szCs w:val="32"/>
          <w:lang w:val="es-ES" w:eastAsia="es-E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D70A369" wp14:editId="7539DAEB">
                <wp:simplePos x="0" y="0"/>
                <wp:positionH relativeFrom="column">
                  <wp:posOffset>0</wp:posOffset>
                </wp:positionH>
                <wp:positionV relativeFrom="paragraph">
                  <wp:posOffset>-41113</wp:posOffset>
                </wp:positionV>
                <wp:extent cx="6139543" cy="839972"/>
                <wp:effectExtent l="0" t="0" r="13970" b="1778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9543" cy="83997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id="Rectangle 1" style="position:absolute;margin-left:0;margin-top:-3.25pt;width:483.45pt;height:66.15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98a8bd [1631]" strokecolor="#091723 [484]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" w14:anchorId="5A1337E4"/>
            </w:pict>
          </mc:Fallback>
        </mc:AlternateContent>
      </w:r>
      <w:r w:rsidRPr="0033076F">
        <w:rPr>
          <w:b/>
          <w:bCs/>
          <w:sz w:val="40"/>
          <w:szCs w:val="40"/>
          <w:lang w:val="en-US"/>
        </w:rPr>
        <w:t>ACTIVIDAD 3 - Detectives de datos</w:t>
      </w:r>
      <w:r w:rsidRPr="0033076F">
        <w:rPr>
          <w:b/>
          <w:bCs/>
          <w:sz w:val="32"/>
          <w:szCs w:val="32"/>
          <w:lang w:val="en-US"/>
        </w:rPr>
        <w:t>:</w:t>
      </w:r>
    </w:p>
    <w:p w:rsidR="0033076F" w:rsidRDefault="0033076F" w:rsidP="0033076F">
      <w:pPr>
        <w:jc w:val="center"/>
        <w:rPr>
          <w:lang w:val="en-GB"/>
        </w:rPr>
      </w:pPr>
      <w:r w:rsidRPr="0033076F">
        <w:rPr>
          <w:b/>
          <w:bCs/>
          <w:sz w:val="32"/>
          <w:szCs w:val="32"/>
          <w:lang w:val="en-US"/>
        </w:rPr>
        <w:t>Análisis de datos sobre el clima y la migración</w:t>
      </w:r>
      <w:r w:rsidRPr="0033076F">
        <w:rPr>
          <w:sz w:val="32"/>
          <w:szCs w:val="32"/>
          <w:lang w:val="en-US"/>
        </w:rPr>
        <w:br/>
      </w:r>
    </w:p>
    <w:p w:rsidR="0033076F" w:rsidRDefault="00E04A6D" w:rsidP="0033076F">
      <w:pPr>
        <w:jc w:val="center"/>
        <w:rPr>
          <w:b/>
          <w:bCs/>
          <w:sz w:val="32"/>
          <w:szCs w:val="32"/>
        </w:rPr>
      </w:pPr>
      <w:r>
        <w:rPr>
          <w:lang w:val="en-GB"/>
        </w:rPr>
        <w:pict>
          <v:rect id="_x0000_i1031" style="width:0;height:1.5pt" o:hralign="center" o:hrstd="t" o:hr="t" fillcolor="#a0a0a0" stroked="f"/>
        </w:pict>
      </w:r>
    </w:p>
    <w:p w:rsidR="0033076F" w:rsidRPr="0094718D" w:rsidRDefault="0033076F" w:rsidP="0033076F">
      <w:pPr>
        <w:jc w:val="center"/>
        <w:rPr>
          <w:sz w:val="32"/>
          <w:szCs w:val="32"/>
        </w:rPr>
      </w:pPr>
      <w:r w:rsidRPr="0094718D">
        <w:rPr>
          <w:b/>
          <w:bCs/>
          <w:sz w:val="32"/>
          <w:szCs w:val="32"/>
        </w:rPr>
        <w:t>Hoja de trabajo para la solución «en papel»</w:t>
      </w:r>
    </w:p>
    <w:p w:rsidR="0033076F" w:rsidRDefault="00E04A6D" w:rsidP="0033076F">
      <w:pPr>
        <w:rPr>
          <w:b/>
          <w:bCs/>
        </w:rPr>
      </w:pPr>
      <w:r>
        <w:rPr>
          <w:lang w:val="en-GB"/>
        </w:rPr>
        <w:pict>
          <v:rect id="_x0000_i1032" style="width:0;height:1.5pt" o:hralign="center" o:hrstd="t" o:hr="t" fillcolor="#a0a0a0" stroked="f"/>
        </w:pict>
      </w:r>
    </w:p>
    <w:p w:rsidR="0033076F" w:rsidRDefault="0033076F" w:rsidP="0033076F">
      <w:pPr>
        <w:rPr>
          <w:b/>
          <w:bCs/>
        </w:rPr>
      </w:pPr>
    </w:p>
    <w:p w:rsidR="0033076F" w:rsidRPr="0033076F" w:rsidRDefault="0033076F" w:rsidP="0033076F">
      <w:pPr>
        <w:rPr>
          <w:lang w:val="en-US"/>
        </w:rPr>
      </w:pPr>
      <w:r w:rsidRPr="0033076F">
        <w:rPr>
          <w:b/>
          <w:bCs/>
          <w:sz w:val="32"/>
          <w:szCs w:val="32"/>
          <w:lang w:val="en-US"/>
        </w:rPr>
        <w:t>Instrucciones generales:</w:t>
      </w:r>
      <w:r w:rsidRPr="0033076F">
        <w:rPr>
          <w:sz w:val="36"/>
          <w:szCs w:val="36"/>
          <w:lang w:val="en-US"/>
        </w:rPr>
        <w:br/>
      </w:r>
      <w:r w:rsidRPr="0033076F">
        <w:rPr>
          <w:lang w:val="en-US"/>
        </w:rPr>
        <w:t>En esta actividad, debes analizar cuidadosamente el texto proporcionado para extraer la información esencial y responder a las preguntas.</w:t>
      </w:r>
      <w:r w:rsidRPr="0033076F">
        <w:rPr>
          <w:lang w:val="en-US"/>
        </w:rPr>
        <w:br/>
        <w:t>El objetivo es aprender a seleccionar datos relevantes, comprender su significado y preparar una presentación oral clara y estructurada que presentarás a la clase.</w:t>
      </w:r>
    </w:p>
    <w:p w:rsidR="0033076F" w:rsidRPr="0033076F" w:rsidRDefault="0033076F" w:rsidP="0033076F">
      <w:pPr>
        <w:rPr>
          <w:b/>
          <w:bCs/>
          <w:lang w:val="en-US"/>
        </w:rPr>
      </w:pPr>
    </w:p>
    <w:p w:rsidR="0033076F" w:rsidRPr="00CC5D9E" w:rsidRDefault="0033076F" w:rsidP="0033076F">
      <w:r w:rsidRPr="00CC5D9E">
        <w:rPr>
          <w:b/>
          <w:bCs/>
        </w:rPr>
        <w:t>Tus tareas:</w:t>
      </w:r>
    </w:p>
    <w:p w:rsidR="0033076F" w:rsidRPr="0033076F" w:rsidRDefault="0033076F" w:rsidP="0033076F">
      <w:pPr>
        <w:numPr>
          <w:ilvl w:val="0"/>
          <w:numId w:val="12"/>
        </w:numPr>
        <w:spacing w:line="278" w:lineRule="auto"/>
        <w:rPr>
          <w:lang w:val="en-US"/>
        </w:rPr>
      </w:pPr>
      <w:r w:rsidRPr="0033076F">
        <w:rPr>
          <w:lang w:val="en-US"/>
        </w:rPr>
        <w:t>Lee atentamente el texto sobre la región que se te ha asignado.</w:t>
      </w:r>
    </w:p>
    <w:p w:rsidR="0033076F" w:rsidRPr="0033076F" w:rsidRDefault="0033076F" w:rsidP="0033076F">
      <w:pPr>
        <w:numPr>
          <w:ilvl w:val="0"/>
          <w:numId w:val="12"/>
        </w:numPr>
        <w:spacing w:line="278" w:lineRule="auto"/>
        <w:rPr>
          <w:lang w:val="en-US"/>
        </w:rPr>
      </w:pPr>
      <w:r w:rsidRPr="0033076F">
        <w:rPr>
          <w:lang w:val="en-US"/>
        </w:rPr>
        <w:t>Identifica la información clave que se solicita.</w:t>
      </w:r>
    </w:p>
    <w:p w:rsidR="0033076F" w:rsidRPr="0033076F" w:rsidRDefault="0033076F" w:rsidP="0033076F">
      <w:pPr>
        <w:numPr>
          <w:ilvl w:val="0"/>
          <w:numId w:val="12"/>
        </w:numPr>
        <w:spacing w:line="278" w:lineRule="auto"/>
        <w:rPr>
          <w:lang w:val="en-US"/>
        </w:rPr>
      </w:pPr>
      <w:r w:rsidRPr="0033076F">
        <w:rPr>
          <w:lang w:val="en-US"/>
        </w:rPr>
        <w:t>Toma notas de estos elementos.</w:t>
      </w:r>
    </w:p>
    <w:p w:rsidR="0033076F" w:rsidRPr="0033076F" w:rsidRDefault="0033076F" w:rsidP="0033076F">
      <w:pPr>
        <w:numPr>
          <w:ilvl w:val="0"/>
          <w:numId w:val="12"/>
        </w:numPr>
        <w:spacing w:line="278" w:lineRule="auto"/>
        <w:rPr>
          <w:lang w:val="en-US"/>
        </w:rPr>
      </w:pPr>
      <w:r w:rsidRPr="0033076F">
        <w:rPr>
          <w:lang w:val="en-US"/>
        </w:rPr>
        <w:t>Prepara una breve presentación oral basada en tus notas, proporcionando toda la información solicitada en las instrucciones que figuran a continuación.</w:t>
      </w:r>
    </w:p>
    <w:p w:rsidR="0033076F" w:rsidRPr="00CC5D9E" w:rsidRDefault="00E04A6D" w:rsidP="0033076F">
      <w:r>
        <w:pict>
          <v:rect id="_x0000_i1033" style="width:0;height:1.5pt" o:hralign="center" o:hrstd="t" o:hr="t" fillcolor="#a0a0a0" stroked="f"/>
        </w:pic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b/>
          <w:bCs/>
          <w:lang w:val="en-US"/>
        </w:rPr>
        <w:t>Instrucciones para la presentación: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b/>
          <w:bCs/>
          <w:lang w:val="en-US"/>
        </w:rPr>
        <w:t>Introducción y región presentada</w:t>
      </w:r>
    </w:p>
    <w:p w:rsidR="0033076F" w:rsidRPr="00CC5D9E" w:rsidRDefault="0033076F" w:rsidP="0033076F">
      <w:pPr>
        <w:numPr>
          <w:ilvl w:val="0"/>
          <w:numId w:val="13"/>
        </w:numPr>
        <w:spacing w:line="278" w:lineRule="auto"/>
      </w:pPr>
      <w:r w:rsidRPr="00CC5D9E">
        <w:t>Presentación personal</w:t>
      </w:r>
    </w:p>
    <w:p w:rsidR="0033076F" w:rsidRPr="0033076F" w:rsidRDefault="0033076F" w:rsidP="0033076F">
      <w:pPr>
        <w:numPr>
          <w:ilvl w:val="0"/>
          <w:numId w:val="13"/>
        </w:numPr>
        <w:spacing w:line="278" w:lineRule="auto"/>
        <w:rPr>
          <w:lang w:val="en-US"/>
        </w:rPr>
      </w:pPr>
      <w:r w:rsidRPr="0033076F">
        <w:rPr>
          <w:lang w:val="en-US"/>
        </w:rPr>
        <w:t>¿Qué países principales componen la región (resumen rápido)?</w:t>
      </w:r>
    </w:p>
    <w:p w:rsidR="0033076F" w:rsidRPr="00CC5D9E" w:rsidRDefault="00E04A6D" w:rsidP="0033076F">
      <w:r>
        <w:pict>
          <v:rect id="_x0000_i1034" style="width:0;height:1.5pt" o:hralign="center" o:hrstd="t" o:hr="t" fillcolor="#a0a0a0" stroked="f"/>
        </w:pict>
      </w:r>
    </w:p>
    <w:p w:rsidR="0033076F" w:rsidRPr="00CC5D9E" w:rsidRDefault="0033076F" w:rsidP="0033076F">
      <w:r w:rsidRPr="00CC5D9E">
        <w:rPr>
          <w:b/>
          <w:bCs/>
        </w:rPr>
        <w:t>Presentación de cifras y gráficos</w:t>
      </w:r>
    </w:p>
    <w:p w:rsidR="0033076F" w:rsidRPr="0033076F" w:rsidRDefault="0033076F" w:rsidP="0033076F">
      <w:pPr>
        <w:numPr>
          <w:ilvl w:val="0"/>
          <w:numId w:val="14"/>
        </w:numPr>
        <w:spacing w:line="278" w:lineRule="auto"/>
        <w:rPr>
          <w:lang w:val="en-US"/>
        </w:rPr>
      </w:pPr>
      <w:r w:rsidRPr="0033076F">
        <w:rPr>
          <w:lang w:val="en-US"/>
        </w:rPr>
        <w:t>¿Cuántas personas se vieron desplazadas dentro de su propio país en 2023?</w:t>
      </w:r>
    </w:p>
    <w:p w:rsidR="0033076F" w:rsidRPr="0033076F" w:rsidRDefault="0033076F" w:rsidP="0033076F">
      <w:pPr>
        <w:numPr>
          <w:ilvl w:val="0"/>
          <w:numId w:val="14"/>
        </w:numPr>
        <w:spacing w:line="278" w:lineRule="auto"/>
        <w:rPr>
          <w:lang w:val="en-US"/>
        </w:rPr>
      </w:pPr>
      <w:r w:rsidRPr="0033076F">
        <w:rPr>
          <w:lang w:val="en-US"/>
        </w:rPr>
        <w:t>¿Cuál es el número total de desplazamientos internos en su región en 2023?</w:t>
      </w:r>
    </w:p>
    <w:p w:rsidR="0033076F" w:rsidRPr="0033076F" w:rsidRDefault="0033076F" w:rsidP="0033076F">
      <w:pPr>
        <w:numPr>
          <w:ilvl w:val="0"/>
          <w:numId w:val="14"/>
        </w:numPr>
        <w:spacing w:line="278" w:lineRule="auto"/>
        <w:rPr>
          <w:lang w:val="en-US"/>
        </w:rPr>
      </w:pPr>
      <w:r w:rsidRPr="0033076F">
        <w:rPr>
          <w:lang w:val="en-US"/>
        </w:rPr>
        <w:t>¿Qué países tienen el mayor número de desplazamientos internos y de personas desplazadas dentro de su propio país?</w:t>
      </w:r>
    </w:p>
    <w:p w:rsidR="0033076F" w:rsidRPr="0033076F" w:rsidRDefault="0033076F" w:rsidP="0033076F">
      <w:pPr>
        <w:numPr>
          <w:ilvl w:val="0"/>
          <w:numId w:val="14"/>
        </w:numPr>
        <w:spacing w:line="278" w:lineRule="auto"/>
        <w:rPr>
          <w:lang w:val="en-US"/>
        </w:rPr>
      </w:pPr>
      <w:r w:rsidRPr="0033076F">
        <w:rPr>
          <w:lang w:val="en-US"/>
        </w:rPr>
        <w:t>¿Qué proporción se debe a conflictos y violencia?</w:t>
      </w:r>
    </w:p>
    <w:p w:rsidR="0033076F" w:rsidRPr="0033076F" w:rsidRDefault="0033076F" w:rsidP="0033076F">
      <w:pPr>
        <w:numPr>
          <w:ilvl w:val="0"/>
          <w:numId w:val="14"/>
        </w:numPr>
        <w:spacing w:line="278" w:lineRule="auto"/>
        <w:rPr>
          <w:lang w:val="en-US"/>
        </w:rPr>
      </w:pPr>
      <w:r w:rsidRPr="0033076F">
        <w:rPr>
          <w:lang w:val="en-US"/>
        </w:rPr>
        <w:lastRenderedPageBreak/>
        <w:t>¿Qué proporción se debe a desastres naturales?</w:t>
      </w:r>
    </w:p>
    <w:p w:rsidR="0033076F" w:rsidRPr="0033076F" w:rsidRDefault="0033076F" w:rsidP="0033076F">
      <w:pPr>
        <w:numPr>
          <w:ilvl w:val="0"/>
          <w:numId w:val="14"/>
        </w:numPr>
        <w:spacing w:line="278" w:lineRule="auto"/>
        <w:rPr>
          <w:lang w:val="en-US"/>
        </w:rPr>
      </w:pPr>
      <w:r w:rsidRPr="0033076F">
        <w:rPr>
          <w:lang w:val="en-US"/>
        </w:rPr>
        <w:t>¿Cómo han cambiado las cifras en comparación con años anteriores?</w:t>
      </w:r>
    </w:p>
    <w:p w:rsidR="0033076F" w:rsidRPr="00CC5D9E" w:rsidRDefault="00E04A6D" w:rsidP="0033076F">
      <w:r>
        <w:pict>
          <v:rect id="_x0000_i1035" style="width:0;height:1.5pt" o:hralign="center" o:hrstd="t" o:hr="t" fillcolor="#a0a0a0" stroked="f"/>
        </w:pic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b/>
          <w:bCs/>
          <w:lang w:val="en-US"/>
        </w:rPr>
        <w:t>Resultados de la encuesta: desastres y cambio climático</w:t>
      </w:r>
    </w:p>
    <w:p w:rsidR="0033076F" w:rsidRPr="0033076F" w:rsidRDefault="0033076F" w:rsidP="0033076F">
      <w:pPr>
        <w:numPr>
          <w:ilvl w:val="0"/>
          <w:numId w:val="15"/>
        </w:numPr>
        <w:spacing w:line="278" w:lineRule="auto"/>
        <w:rPr>
          <w:lang w:val="en-US"/>
        </w:rPr>
      </w:pPr>
      <w:r w:rsidRPr="0033076F">
        <w:rPr>
          <w:lang w:val="en-US"/>
        </w:rPr>
        <w:t>¿Qué acontecimientos importantes marcaron el año 2023 en la región?</w:t>
      </w:r>
      <w:r w:rsidRPr="0033076F">
        <w:rPr>
          <w:lang w:val="en-US"/>
        </w:rPr>
        <w:br/>
        <w:t>(por ejemplo, guerras, inundaciones, tormentas, sequías, incendios, terremotos...)</w:t>
      </w:r>
    </w:p>
    <w:p w:rsidR="0033076F" w:rsidRPr="0033076F" w:rsidRDefault="0033076F" w:rsidP="0033076F">
      <w:pPr>
        <w:numPr>
          <w:ilvl w:val="0"/>
          <w:numId w:val="15"/>
        </w:numPr>
        <w:spacing w:line="278" w:lineRule="auto"/>
        <w:rPr>
          <w:lang w:val="en-US"/>
        </w:rPr>
      </w:pPr>
      <w:r w:rsidRPr="0033076F">
        <w:rPr>
          <w:lang w:val="en-US"/>
        </w:rPr>
        <w:t>De entre estos acontecimientos, ¿cuáles están relacionados con el cambio climático?</w:t>
      </w:r>
    </w:p>
    <w:p w:rsidR="0033076F" w:rsidRPr="0033076F" w:rsidRDefault="0033076F" w:rsidP="0033076F">
      <w:pPr>
        <w:numPr>
          <w:ilvl w:val="0"/>
          <w:numId w:val="15"/>
        </w:numPr>
        <w:spacing w:line="278" w:lineRule="auto"/>
        <w:rPr>
          <w:lang w:val="en-US"/>
        </w:rPr>
      </w:pPr>
      <w:r w:rsidRPr="0033076F">
        <w:rPr>
          <w:lang w:val="en-US"/>
        </w:rPr>
        <w:t>Para cada acontecimiento relacionado con el clima, proporcione detalles e indique el número de desplazamientos internos y/o personas desplazadas dentro de su propio país afectadas.</w:t>
      </w:r>
    </w:p>
    <w:p w:rsidR="0033076F" w:rsidRPr="00CC5D9E" w:rsidRDefault="00E04A6D" w:rsidP="0033076F">
      <w:r>
        <w:pict>
          <v:rect id="_x0000_i1036" style="width:0;height:1.5pt" o:hralign="center" o:hrstd="t" o:hr="t" fillcolor="#a0a0a0" stroked="f"/>
        </w:pict>
      </w:r>
    </w:p>
    <w:p w:rsidR="0033076F" w:rsidRPr="00CC5D9E" w:rsidRDefault="0033076F" w:rsidP="0033076F">
      <w:r w:rsidRPr="00CC5D9E">
        <w:rPr>
          <w:b/>
          <w:bCs/>
        </w:rPr>
        <w:t>Cálculos y análisis</w:t>
      </w:r>
    </w:p>
    <w:p w:rsidR="0033076F" w:rsidRPr="0033076F" w:rsidRDefault="0033076F" w:rsidP="0033076F">
      <w:pPr>
        <w:numPr>
          <w:ilvl w:val="0"/>
          <w:numId w:val="16"/>
        </w:numPr>
        <w:spacing w:line="278" w:lineRule="auto"/>
        <w:rPr>
          <w:lang w:val="en-US"/>
        </w:rPr>
      </w:pPr>
      <w:r w:rsidRPr="0033076F">
        <w:rPr>
          <w:lang w:val="en-US"/>
        </w:rPr>
        <w:t>Calcule el número total de desplazamientos internos y personas desplazadas dentro de su propio país relacionados con el cambio climático, tal y como se indica en el archivo.</w:t>
      </w:r>
    </w:p>
    <w:p w:rsidR="0033076F" w:rsidRPr="0033076F" w:rsidRDefault="0033076F" w:rsidP="0033076F">
      <w:pPr>
        <w:numPr>
          <w:ilvl w:val="0"/>
          <w:numId w:val="16"/>
        </w:numPr>
        <w:spacing w:line="278" w:lineRule="auto"/>
        <w:rPr>
          <w:lang w:val="en-US"/>
        </w:rPr>
      </w:pPr>
      <w:r w:rsidRPr="0033076F">
        <w:rPr>
          <w:lang w:val="en-US"/>
        </w:rPr>
        <w:t>¿Qué revelan estas cifras sobre la vulnerabilidad climática de la región?</w:t>
      </w:r>
    </w:p>
    <w:p w:rsidR="0033076F" w:rsidRPr="00CC5D9E" w:rsidRDefault="00E04A6D" w:rsidP="0033076F">
      <w:r>
        <w:pict>
          <v:rect id="_x0000_i1037" style="width:0;height:1.5pt" o:hralign="center" o:hrstd="t" o:hr="t" fillcolor="#a0a0a0" stroked="f"/>
        </w:pict>
      </w:r>
    </w:p>
    <w:p w:rsidR="0033076F" w:rsidRPr="00CC5D9E" w:rsidRDefault="0033076F" w:rsidP="0033076F">
      <w:r w:rsidRPr="00CC5D9E">
        <w:rPr>
          <w:b/>
          <w:bCs/>
        </w:rPr>
        <w:t>Conclusiones personales</w:t>
      </w:r>
    </w:p>
    <w:p w:rsidR="0033076F" w:rsidRPr="0033076F" w:rsidRDefault="0033076F" w:rsidP="0033076F">
      <w:pPr>
        <w:numPr>
          <w:ilvl w:val="0"/>
          <w:numId w:val="17"/>
        </w:numPr>
        <w:spacing w:line="278" w:lineRule="auto"/>
        <w:rPr>
          <w:lang w:val="en-US"/>
        </w:rPr>
      </w:pPr>
      <w:r w:rsidRPr="0033076F">
        <w:rPr>
          <w:lang w:val="en-US"/>
        </w:rPr>
        <w:t>Según su análisis, ¿cuál es la causa principal de los desplazamientos internos en la región que se le ha asignado debido al cambio climático?</w:t>
      </w:r>
    </w:p>
    <w:p w:rsidR="0033076F" w:rsidRPr="00CC5D9E" w:rsidRDefault="0033076F" w:rsidP="0033076F">
      <w:pPr>
        <w:numPr>
          <w:ilvl w:val="0"/>
          <w:numId w:val="17"/>
        </w:numPr>
        <w:spacing w:line="278" w:lineRule="auto"/>
      </w:pPr>
      <w:r w:rsidRPr="0033076F">
        <w:rPr>
          <w:lang w:val="en-US"/>
        </w:rPr>
        <w:t xml:space="preserve">¿Qué situación le ha afectado más? </w:t>
      </w:r>
      <w:r w:rsidRPr="00CC5D9E">
        <w:t>¿Por qué?</w:t>
      </w:r>
    </w:p>
    <w:p w:rsidR="0033076F" w:rsidRPr="0033076F" w:rsidRDefault="0033076F" w:rsidP="0033076F">
      <w:pPr>
        <w:numPr>
          <w:ilvl w:val="0"/>
          <w:numId w:val="17"/>
        </w:numPr>
        <w:spacing w:line="278" w:lineRule="auto"/>
        <w:rPr>
          <w:lang w:val="en-US"/>
        </w:rPr>
      </w:pPr>
      <w:r w:rsidRPr="0033076F">
        <w:rPr>
          <w:lang w:val="en-US"/>
        </w:rPr>
        <w:t>Conclusión personal: termina tu presentación con una frase contundente o un mensaje clave que resuma el impacto humano de estos desplazamientos.</w:t>
      </w:r>
    </w:p>
    <w:p w:rsidR="0033076F" w:rsidRPr="00CC5D9E" w:rsidRDefault="00E04A6D" w:rsidP="0033076F">
      <w:r>
        <w:pict>
          <v:rect id="_x0000_i1038" style="width:0;height:1.5pt" o:hralign="center" o:hrstd="t" o:hr="t" fillcolor="#a0a0a0" stroked="f"/>
        </w:pict>
      </w:r>
    </w:p>
    <w:p w:rsidR="00DA4109" w:rsidRDefault="00DA4109">
      <w:pPr>
        <w:rPr>
          <w:lang w:val="en-US"/>
        </w:rPr>
      </w:pPr>
    </w:p>
    <w:p w:rsidR="0033076F" w:rsidRDefault="0033076F">
      <w:pPr>
        <w:rPr>
          <w:lang w:val="en-US"/>
        </w:rPr>
      </w:pPr>
    </w:p>
    <w:p w:rsidR="0033076F" w:rsidRDefault="0033076F">
      <w:pPr>
        <w:rPr>
          <w:lang w:val="en-US"/>
        </w:rPr>
      </w:pPr>
    </w:p>
    <w:p w:rsidR="0033076F" w:rsidRDefault="0033076F">
      <w:pPr>
        <w:rPr>
          <w:lang w:val="en-US"/>
        </w:rPr>
      </w:pPr>
    </w:p>
    <w:p w:rsidR="0033076F" w:rsidRDefault="0033076F">
      <w:pPr>
        <w:rPr>
          <w:lang w:val="en-US"/>
        </w:rPr>
      </w:pPr>
    </w:p>
    <w:p w:rsidR="0033076F" w:rsidRDefault="0033076F">
      <w:pPr>
        <w:rPr>
          <w:lang w:val="en-US"/>
        </w:rPr>
      </w:pPr>
    </w:p>
    <w:p w:rsidR="0033076F" w:rsidRDefault="0033076F">
      <w:pPr>
        <w:rPr>
          <w:lang w:val="en-US"/>
        </w:rPr>
      </w:pPr>
    </w:p>
    <w:p w:rsidR="0033076F" w:rsidRDefault="0033076F">
      <w:pPr>
        <w:rPr>
          <w:lang w:val="en-US"/>
        </w:rPr>
      </w:pPr>
    </w:p>
    <w:p w:rsidR="0033076F" w:rsidRDefault="0033076F">
      <w:pPr>
        <w:rPr>
          <w:lang w:val="en-US"/>
        </w:rPr>
      </w:pPr>
    </w:p>
    <w:p w:rsidR="0033076F" w:rsidRDefault="0033076F">
      <w:pPr>
        <w:rPr>
          <w:lang w:val="en-US"/>
        </w:rPr>
      </w:pPr>
    </w:p>
    <w:p w:rsidR="0033076F" w:rsidRPr="0033076F" w:rsidRDefault="0033076F" w:rsidP="0033076F">
      <w:pPr>
        <w:jc w:val="center"/>
        <w:rPr>
          <w:b/>
          <w:bCs/>
          <w:sz w:val="40"/>
          <w:szCs w:val="40"/>
          <w:lang w:val="en-US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94718D">
        <w:rPr>
          <w:noProof/>
          <w:sz w:val="32"/>
          <w:szCs w:val="32"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F9DDCD8" wp14:editId="362E0AC2">
                <wp:simplePos x="0" y="0"/>
                <wp:positionH relativeFrom="column">
                  <wp:posOffset>0</wp:posOffset>
                </wp:positionH>
                <wp:positionV relativeFrom="paragraph">
                  <wp:posOffset>-41113</wp:posOffset>
                </wp:positionV>
                <wp:extent cx="6139543" cy="839972"/>
                <wp:effectExtent l="0" t="0" r="13970" b="17780"/>
                <wp:wrapNone/>
                <wp:docPr id="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9543" cy="83997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rect id="Rectangle 1" style="position:absolute;margin-left:0;margin-top:-3.25pt;width:483.45pt;height:66.15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98a8bd [1631]" strokecolor="#091723 [484]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" w14:anchorId="2CE842DB"/>
            </w:pict>
          </mc:Fallback>
        </mc:AlternateContent>
      </w:r>
      <w:r w:rsidRPr="0033076F">
        <w:rPr>
          <w:b/>
          <w:bCs/>
          <w:sz w:val="40"/>
          <w:szCs w:val="40"/>
          <w:lang w:val="en-US"/>
        </w:rPr>
        <w:t>ACTIVIDAD ACTIVIDAD 3. Detectives de datos:</w:t>
      </w:r>
    </w:p>
    <w:p w:rsidR="0033076F" w:rsidRPr="00E04A6D" w:rsidRDefault="0033076F" w:rsidP="00E04A6D">
      <w:pPr>
        <w:jc w:val="center"/>
        <w:rPr>
          <w:b/>
          <w:bCs/>
          <w:sz w:val="32"/>
          <w:szCs w:val="32"/>
          <w:lang w:val="en-US"/>
        </w:rPr>
      </w:pPr>
      <w:r w:rsidRPr="0033076F">
        <w:rPr>
          <w:b/>
          <w:bCs/>
          <w:sz w:val="32"/>
          <w:szCs w:val="32"/>
          <w:lang w:val="en-US"/>
        </w:rPr>
        <w:t xml:space="preserve">Análisis de datos sobre el </w:t>
      </w:r>
      <w:proofErr w:type="spellStart"/>
      <w:r w:rsidRPr="0033076F">
        <w:rPr>
          <w:b/>
          <w:bCs/>
          <w:sz w:val="32"/>
          <w:szCs w:val="32"/>
          <w:lang w:val="en-US"/>
        </w:rPr>
        <w:t>clima</w:t>
      </w:r>
      <w:proofErr w:type="spellEnd"/>
      <w:r w:rsidRPr="0033076F">
        <w:rPr>
          <w:b/>
          <w:bCs/>
          <w:sz w:val="32"/>
          <w:szCs w:val="32"/>
          <w:lang w:val="en-US"/>
        </w:rPr>
        <w:t xml:space="preserve"> y la </w:t>
      </w:r>
      <w:proofErr w:type="spellStart"/>
      <w:r w:rsidRPr="0033076F">
        <w:rPr>
          <w:b/>
          <w:bCs/>
          <w:sz w:val="32"/>
          <w:szCs w:val="32"/>
          <w:lang w:val="en-US"/>
        </w:rPr>
        <w:t>migración</w:t>
      </w:r>
      <w:proofErr w:type="spellEnd"/>
    </w:p>
    <w:p w:rsidR="0033076F" w:rsidRDefault="00E04A6D" w:rsidP="0033076F">
      <w:pPr>
        <w:jc w:val="center"/>
        <w:rPr>
          <w:b/>
          <w:bCs/>
          <w:sz w:val="32"/>
          <w:szCs w:val="32"/>
        </w:rPr>
      </w:pPr>
      <w:r>
        <w:rPr>
          <w:lang w:val="en-GB"/>
        </w:rPr>
        <w:pict>
          <v:rect id="_x0000_i1039" style="width:0;height:1.5pt" o:hralign="center" o:hrstd="t" o:hr="t" fillcolor="#a0a0a0" stroked="f"/>
        </w:pict>
      </w:r>
    </w:p>
    <w:p w:rsidR="0033076F" w:rsidRPr="0033076F" w:rsidRDefault="0033076F" w:rsidP="0033076F">
      <w:pPr>
        <w:jc w:val="center"/>
        <w:rPr>
          <w:lang w:val="en-US"/>
        </w:rPr>
      </w:pPr>
      <w:r w:rsidRPr="0033076F">
        <w:rPr>
          <w:b/>
          <w:bCs/>
          <w:sz w:val="32"/>
          <w:szCs w:val="32"/>
          <w:lang w:val="en-US"/>
        </w:rPr>
        <w:t>Hoja de trabajo para la solución digital: integración pedagógica de la IA</w:t>
      </w:r>
    </w:p>
    <w:p w:rsidR="0033076F" w:rsidRPr="00245DC9" w:rsidRDefault="00E04A6D" w:rsidP="0033076F">
      <w:pPr>
        <w:jc w:val="center"/>
      </w:pPr>
      <w:r>
        <w:rPr>
          <w:lang w:val="en-GB"/>
        </w:rPr>
        <w:pict>
          <v:rect id="_x0000_i1040" style="width:0;height:1.5pt" o:hralign="center" o:hrstd="t" o:hr="t" fillcolor="#a0a0a0" stroked="f"/>
        </w:pic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b/>
          <w:bCs/>
          <w:sz w:val="28"/>
          <w:szCs w:val="28"/>
          <w:lang w:val="en-US"/>
        </w:rPr>
        <w:t>Objetivos de la actividad</w:t>
      </w:r>
      <w:r w:rsidRPr="0033076F">
        <w:rPr>
          <w:sz w:val="28"/>
          <w:szCs w:val="28"/>
          <w:lang w:val="en-US"/>
        </w:rPr>
        <w:br/>
      </w:r>
      <w:r w:rsidRPr="0033076F">
        <w:rPr>
          <w:lang w:val="en-US"/>
        </w:rPr>
        <w:t>En grupos, prepararán una presentación oral de 5 a 8 minutos sobre un evento climático importante (sequía, inundación, huracán, aumento del nivel del mar, etc.) que haya causado el desplazamiento de la población.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 xml:space="preserve">Para ello, utilizarán ChatGPT u otra herramienta de IA para iniciar su investigación y encontrar documentos relevantes, pero </w:t>
      </w:r>
      <w:r w:rsidRPr="0033076F">
        <w:rPr>
          <w:b/>
          <w:bCs/>
          <w:lang w:val="en-US"/>
        </w:rPr>
        <w:t>nunca copien sus respuestas</w:t>
      </w:r>
      <w:r w:rsidRPr="0033076F">
        <w:rPr>
          <w:lang w:val="en-US"/>
        </w:rPr>
        <w:t>.</w:t>
      </w:r>
    </w:p>
    <w:p w:rsidR="0033076F" w:rsidRPr="00245DC9" w:rsidRDefault="0033076F" w:rsidP="0033076F">
      <w:r w:rsidRPr="00245DC9">
        <w:t>A continuación, debéis:</w:t>
      </w:r>
    </w:p>
    <w:p w:rsidR="0033076F" w:rsidRPr="00245DC9" w:rsidRDefault="0033076F" w:rsidP="0033076F">
      <w:pPr>
        <w:numPr>
          <w:ilvl w:val="0"/>
          <w:numId w:val="32"/>
        </w:numPr>
        <w:spacing w:line="278" w:lineRule="auto"/>
      </w:pPr>
      <w:r w:rsidRPr="00245DC9">
        <w:t>Leer los documentos vosotros mismos;</w:t>
      </w:r>
    </w:p>
    <w:p w:rsidR="0033076F" w:rsidRPr="0033076F" w:rsidRDefault="0033076F" w:rsidP="0033076F">
      <w:pPr>
        <w:numPr>
          <w:ilvl w:val="0"/>
          <w:numId w:val="32"/>
        </w:numPr>
        <w:spacing w:line="278" w:lineRule="auto"/>
        <w:rPr>
          <w:lang w:val="en-US"/>
        </w:rPr>
      </w:pPr>
      <w:r w:rsidRPr="0033076F">
        <w:rPr>
          <w:lang w:val="en-US"/>
        </w:rPr>
        <w:t>Verificar que la información sea precisa y fiable.</w:t>
      </w:r>
    </w:p>
    <w:p w:rsidR="0033076F" w:rsidRPr="0033076F" w:rsidRDefault="0033076F" w:rsidP="0033076F">
      <w:pPr>
        <w:numPr>
          <w:ilvl w:val="0"/>
          <w:numId w:val="32"/>
        </w:numPr>
        <w:spacing w:line="278" w:lineRule="auto"/>
        <w:rPr>
          <w:lang w:val="en-US"/>
        </w:rPr>
      </w:pPr>
      <w:r w:rsidRPr="0033076F">
        <w:rPr>
          <w:lang w:val="en-US"/>
        </w:rPr>
        <w:t>Expresarla con vuestras propias palabras.</w:t>
      </w:r>
    </w:p>
    <w:p w:rsidR="0033076F" w:rsidRPr="0033076F" w:rsidRDefault="0033076F" w:rsidP="0033076F">
      <w:pPr>
        <w:numPr>
          <w:ilvl w:val="0"/>
          <w:numId w:val="32"/>
        </w:numPr>
        <w:spacing w:line="278" w:lineRule="auto"/>
        <w:rPr>
          <w:lang w:val="en-US"/>
        </w:rPr>
      </w:pPr>
      <w:r w:rsidRPr="0033076F">
        <w:rPr>
          <w:lang w:val="en-US"/>
        </w:rPr>
        <w:t>Preparar un Kahoot con 6 preguntas para jugar con la clase al final.</w:t>
      </w:r>
    </w:p>
    <w:p w:rsidR="0033076F" w:rsidRPr="00245DC9" w:rsidRDefault="00E04A6D" w:rsidP="0033076F">
      <w:r>
        <w:pict>
          <v:rect id="_x0000_i1041" style="width:0;height:1.5pt" o:hralign="center" o:hrstd="t" o:hr="t" fillcolor="#a0a0a0" stroked="f"/>
        </w:pict>
      </w:r>
    </w:p>
    <w:p w:rsidR="0033076F" w:rsidRDefault="0033076F" w:rsidP="0033076F">
      <w:pPr>
        <w:pStyle w:val="Ttulo2"/>
      </w:pPr>
      <w:r w:rsidRPr="00245DC9">
        <w:t>1. Elige un evento climático</w:t>
      </w:r>
    </w:p>
    <w:p w:rsidR="0033076F" w:rsidRPr="00245DC9" w:rsidRDefault="0033076F" w:rsidP="0033076F">
      <w:r w:rsidRPr="0033076F">
        <w:rPr>
          <w:lang w:val="en-US"/>
        </w:rPr>
        <w:br/>
        <w:t xml:space="preserve">De la lista proporcionada por vuestro profesor, seleccionad un evento. </w:t>
      </w:r>
      <w:r w:rsidRPr="00245DC9">
        <w:t>Vuestro trabajo debe explicar:</w:t>
      </w:r>
    </w:p>
    <w:p w:rsidR="0033076F" w:rsidRPr="0033076F" w:rsidRDefault="0033076F" w:rsidP="0033076F">
      <w:pPr>
        <w:numPr>
          <w:ilvl w:val="0"/>
          <w:numId w:val="33"/>
        </w:numPr>
        <w:spacing w:line="278" w:lineRule="auto"/>
        <w:rPr>
          <w:lang w:val="en-US"/>
        </w:rPr>
      </w:pPr>
      <w:r w:rsidRPr="0033076F">
        <w:rPr>
          <w:lang w:val="en-US"/>
        </w:rPr>
        <w:t>Qué ocurrió y cómo influyó el cambio climático.</w:t>
      </w:r>
    </w:p>
    <w:p w:rsidR="0033076F" w:rsidRPr="0033076F" w:rsidRDefault="0033076F" w:rsidP="0033076F">
      <w:pPr>
        <w:numPr>
          <w:ilvl w:val="0"/>
          <w:numId w:val="33"/>
        </w:numPr>
        <w:spacing w:line="278" w:lineRule="auto"/>
        <w:rPr>
          <w:lang w:val="en-US"/>
        </w:rPr>
      </w:pPr>
      <w:r w:rsidRPr="0033076F">
        <w:rPr>
          <w:lang w:val="en-US"/>
        </w:rPr>
        <w:t>Cómo se vio afectada la población (desplazamientos, migraciones internas o internacionales, consecuencias sociales).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Ejemplos: grandes inundaciones, sequías excepcionales, ciclones, huracanes, aumento del nivel del mar...</w:t>
      </w:r>
    </w:p>
    <w:p w:rsidR="0033076F" w:rsidRPr="00245DC9" w:rsidRDefault="00E04A6D" w:rsidP="0033076F">
      <w:r>
        <w:pict>
          <v:rect id="_x0000_i1042" style="width:0;height:1.5pt" o:hralign="center" o:hrstd="t" o:hr="t" fillcolor="#a0a0a0" stroked="f"/>
        </w:pict>
      </w:r>
    </w:p>
    <w:p w:rsidR="0033076F" w:rsidRDefault="0033076F" w:rsidP="0033076F">
      <w:pPr>
        <w:pStyle w:val="Ttulo2"/>
      </w:pPr>
      <w:r w:rsidRPr="00245DC9">
        <w:lastRenderedPageBreak/>
        <w:t>2. Utiliza ChatGPT para comenzar tu investigación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br/>
        <w:t>En primer lugar, un miembro del grupo inicia sesión en ChatGPT con su correo electrónico, abre un chat grupal (icono n.º 2 en la parte superior derecha) e invita a cada miembro del grupo por correo electrónico.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Envía la siguiente solicitud:</w:t>
      </w:r>
      <w:r w:rsidRPr="0033076F">
        <w:rPr>
          <w:lang w:val="en-US"/>
        </w:rPr>
        <w:br/>
      </w:r>
      <w:r w:rsidRPr="00245DC9">
        <w:rPr>
          <w:rFonts w:ascii="Segoe UI Emoji" w:hAnsi="Segoe UI Emoji" w:cs="Segoe UI Emoji"/>
        </w:rPr>
        <w:t>👉</w:t>
      </w:r>
      <w:r w:rsidRPr="0033076F">
        <w:rPr>
          <w:lang w:val="en-US"/>
        </w:rPr>
        <w:t xml:space="preserve"> </w:t>
      </w:r>
      <w:r w:rsidRPr="0033076F">
        <w:rPr>
          <w:i/>
          <w:iCs/>
          <w:lang w:val="en-US"/>
        </w:rPr>
        <w:t>«Dame una lista de documentos fiables y accesibles en línea que expliquen el siguiente fenómeno climático : [nombre]. Para cada documento, incluye: título, autor/organización, fecha, tipo de fuente y un resumen».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ChatGPT sugerirá unas diez fuentes. Si estas no son satisfactorias, repite el proceso y solicita fuentes adicionales.</w:t>
      </w:r>
    </w:p>
    <w:p w:rsidR="0033076F" w:rsidRPr="00245DC9" w:rsidRDefault="0033076F" w:rsidP="0033076F">
      <w:r w:rsidRPr="00245DC9">
        <w:t>A continuación, debes:</w:t>
      </w:r>
    </w:p>
    <w:p w:rsidR="0033076F" w:rsidRPr="0033076F" w:rsidRDefault="0033076F" w:rsidP="0033076F">
      <w:pPr>
        <w:numPr>
          <w:ilvl w:val="0"/>
          <w:numId w:val="34"/>
        </w:numPr>
        <w:spacing w:line="278" w:lineRule="auto"/>
        <w:rPr>
          <w:lang w:val="en-US"/>
        </w:rPr>
      </w:pPr>
      <w:r w:rsidRPr="0033076F">
        <w:rPr>
          <w:lang w:val="en-US"/>
        </w:rPr>
        <w:t>Seleccionar los documentos que sean realmente útiles.</w:t>
      </w:r>
    </w:p>
    <w:p w:rsidR="0033076F" w:rsidRPr="0033076F" w:rsidRDefault="0033076F" w:rsidP="0033076F">
      <w:pPr>
        <w:numPr>
          <w:ilvl w:val="0"/>
          <w:numId w:val="34"/>
        </w:numPr>
        <w:spacing w:line="278" w:lineRule="auto"/>
        <w:rPr>
          <w:lang w:val="en-US"/>
        </w:rPr>
      </w:pPr>
      <w:r w:rsidRPr="0033076F">
        <w:rPr>
          <w:lang w:val="en-US"/>
        </w:rPr>
        <w:t xml:space="preserve">Pedir a la IA explicaciones basadas </w:t>
      </w:r>
      <w:r w:rsidRPr="0033076F">
        <w:rPr>
          <w:b/>
          <w:bCs/>
          <w:lang w:val="en-US"/>
        </w:rPr>
        <w:t xml:space="preserve">únicamente </w:t>
      </w:r>
      <w:r w:rsidRPr="0033076F">
        <w:rPr>
          <w:lang w:val="en-US"/>
        </w:rPr>
        <w:t>en estas fuentes.</w:t>
      </w:r>
    </w:p>
    <w:p w:rsidR="0033076F" w:rsidRPr="0033076F" w:rsidRDefault="0033076F" w:rsidP="0033076F">
      <w:pPr>
        <w:rPr>
          <w:lang w:val="en-US"/>
        </w:rPr>
      </w:pPr>
      <w:r w:rsidRPr="00245DC9">
        <w:rPr>
          <w:rFonts w:ascii="Segoe UI Emoji" w:hAnsi="Segoe UI Emoji" w:cs="Segoe UI Emoji"/>
        </w:rPr>
        <w:t>👉</w:t>
      </w:r>
      <w:r w:rsidRPr="0033076F">
        <w:rPr>
          <w:b/>
          <w:bCs/>
          <w:lang w:val="en-US"/>
        </w:rPr>
        <w:t xml:space="preserve"> Debes recopilar información detallada siguiendo el plan de presentación del punto 5</w:t>
      </w:r>
      <w:r w:rsidRPr="0033076F">
        <w:rPr>
          <w:lang w:val="en-US"/>
        </w:rPr>
        <w:t>.</w:t>
      </w:r>
    </w:p>
    <w:p w:rsidR="0033076F" w:rsidRPr="00245DC9" w:rsidRDefault="0033076F" w:rsidP="0033076F">
      <w:r w:rsidRPr="00245DC9">
        <w:t>Ejemplos de indicaciones para continuar:</w:t>
      </w:r>
    </w:p>
    <w:p w:rsidR="0033076F" w:rsidRPr="0033076F" w:rsidRDefault="0033076F" w:rsidP="0033076F">
      <w:pPr>
        <w:numPr>
          <w:ilvl w:val="0"/>
          <w:numId w:val="35"/>
        </w:numPr>
        <w:spacing w:line="278" w:lineRule="auto"/>
        <w:rPr>
          <w:lang w:val="en-US"/>
        </w:rPr>
      </w:pPr>
      <w:r w:rsidRPr="0033076F">
        <w:rPr>
          <w:i/>
          <w:iCs/>
          <w:lang w:val="en-US"/>
        </w:rPr>
        <w:t>«Utilizando únicamente las siguientes fuentes (...), explique el fenómeno de forma sencilla y su relación con el cambio climático».</w:t>
      </w:r>
    </w:p>
    <w:p w:rsidR="0033076F" w:rsidRPr="0033076F" w:rsidRDefault="0033076F" w:rsidP="0033076F">
      <w:pPr>
        <w:numPr>
          <w:ilvl w:val="0"/>
          <w:numId w:val="35"/>
        </w:numPr>
        <w:spacing w:line="278" w:lineRule="auto"/>
        <w:rPr>
          <w:lang w:val="en-US"/>
        </w:rPr>
      </w:pPr>
      <w:r w:rsidRPr="0033076F">
        <w:rPr>
          <w:i/>
          <w:iCs/>
          <w:lang w:val="en-US"/>
        </w:rPr>
        <w:t>«Explique claramente las causas climáticas».</w:t>
      </w:r>
    </w:p>
    <w:p w:rsidR="0033076F" w:rsidRPr="0033076F" w:rsidRDefault="0033076F" w:rsidP="0033076F">
      <w:pPr>
        <w:numPr>
          <w:ilvl w:val="0"/>
          <w:numId w:val="35"/>
        </w:numPr>
        <w:spacing w:line="278" w:lineRule="auto"/>
        <w:rPr>
          <w:lang w:val="en-US"/>
        </w:rPr>
      </w:pPr>
      <w:r w:rsidRPr="0033076F">
        <w:rPr>
          <w:i/>
          <w:iCs/>
          <w:lang w:val="en-US"/>
        </w:rPr>
        <w:t>«Resuma los impactos humanos a partir de las fuentes seleccionadas».</w:t>
      </w:r>
    </w:p>
    <w:p w:rsidR="0033076F" w:rsidRPr="0033076F" w:rsidRDefault="0033076F" w:rsidP="0033076F">
      <w:pPr>
        <w:rPr>
          <w:lang w:val="en-US"/>
        </w:rPr>
      </w:pPr>
      <w:r w:rsidRPr="00245DC9">
        <w:rPr>
          <w:rFonts w:ascii="Segoe UI Emoji" w:hAnsi="Segoe UI Emoji" w:cs="Segoe UI Emoji"/>
        </w:rPr>
        <w:t xml:space="preserve">⚠️ </w:t>
      </w:r>
      <w:r w:rsidRPr="0033076F">
        <w:rPr>
          <w:b/>
          <w:bCs/>
          <w:lang w:val="en-US"/>
        </w:rPr>
        <w:t xml:space="preserve">Requisito imprescindible: </w:t>
      </w:r>
      <w:r w:rsidRPr="0033076F">
        <w:rPr>
          <w:lang w:val="en-US"/>
        </w:rPr>
        <w:t>lean todos los documentos ustedes mismos, asegúrense de que realmente existen y confirmen que son fiables.</w:t>
      </w:r>
    </w:p>
    <w:p w:rsidR="0033076F" w:rsidRPr="0033076F" w:rsidRDefault="0033076F" w:rsidP="0033076F">
      <w:pPr>
        <w:rPr>
          <w:lang w:val="en-US"/>
        </w:rPr>
      </w:pPr>
      <w:r w:rsidRPr="00245DC9">
        <w:rPr>
          <w:rFonts w:ascii="Segoe UI Emoji" w:hAnsi="Segoe UI Emoji" w:cs="Segoe UI Emoji"/>
        </w:rPr>
        <w:t>👉</w:t>
      </w:r>
      <w:r w:rsidRPr="0033076F">
        <w:rPr>
          <w:lang w:val="en-US"/>
        </w:rPr>
        <w:t xml:space="preserve"> La IA es una herramienta, no una fuente. También pueden utilizarla para resumir documentos, extraer lo que sea relevante para su tema o traducir documentos, pero el contenido de su presentación debe estar redactado con sus propias palabras.</w:t>
      </w:r>
    </w:p>
    <w:p w:rsidR="0033076F" w:rsidRPr="00245DC9" w:rsidRDefault="00E04A6D" w:rsidP="0033076F">
      <w:r>
        <w:pict>
          <v:rect id="_x0000_i1043" style="width:0;height:1.5pt" o:hralign="center" o:hrstd="t" o:hr="t" fillcolor="#a0a0a0" stroked="f"/>
        </w:pict>
      </w:r>
    </w:p>
    <w:p w:rsidR="0033076F" w:rsidRPr="0033076F" w:rsidRDefault="0033076F" w:rsidP="0033076F">
      <w:pPr>
        <w:rPr>
          <w:lang w:val="en-US"/>
        </w:rPr>
      </w:pPr>
      <w:r w:rsidRPr="00245DC9">
        <w:rPr>
          <w:rStyle w:val="Ttulo2Car"/>
        </w:rPr>
        <w:t>3. Mapas digitales</w:t>
      </w:r>
      <w:r w:rsidRPr="0033076F">
        <w:rPr>
          <w:lang w:val="en-US"/>
        </w:rPr>
        <w:br/>
        <w:t>Tu presentación debe incluir un mapa mundial que muestre el país o los países de tu tema, así como un mapa claro que indique:</w:t>
      </w:r>
    </w:p>
    <w:p w:rsidR="0033076F" w:rsidRPr="0033076F" w:rsidRDefault="0033076F" w:rsidP="0033076F">
      <w:pPr>
        <w:numPr>
          <w:ilvl w:val="0"/>
          <w:numId w:val="36"/>
        </w:numPr>
        <w:spacing w:line="278" w:lineRule="auto"/>
        <w:rPr>
          <w:lang w:val="en-US"/>
        </w:rPr>
      </w:pPr>
      <w:r w:rsidRPr="0033076F">
        <w:rPr>
          <w:lang w:val="en-US"/>
        </w:rPr>
        <w:t>La ubicación exacta donde ocurrió el evento;</w:t>
      </w:r>
    </w:p>
    <w:p w:rsidR="0033076F" w:rsidRPr="00245DC9" w:rsidRDefault="0033076F" w:rsidP="0033076F">
      <w:pPr>
        <w:numPr>
          <w:ilvl w:val="0"/>
          <w:numId w:val="36"/>
        </w:numPr>
        <w:spacing w:line="278" w:lineRule="auto"/>
      </w:pPr>
      <w:r w:rsidRPr="00245DC9">
        <w:t>Las zonas afectadas.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Ejemplos de herramientas: Google Maps, MapChart, mapas interactivos de medios de comunicación fiables...</w:t>
      </w:r>
    </w:p>
    <w:p w:rsidR="0033076F" w:rsidRPr="00245DC9" w:rsidRDefault="00E04A6D" w:rsidP="0033076F">
      <w:r>
        <w:pict>
          <v:rect id="_x0000_i1044" style="width:0;height:1.5pt" o:hralign="center" o:hrstd="t" o:hr="t" fillcolor="#a0a0a0" stroked="f"/>
        </w:pict>
      </w:r>
    </w:p>
    <w:p w:rsidR="0033076F" w:rsidRPr="0033076F" w:rsidRDefault="0033076F" w:rsidP="0033076F">
      <w:pPr>
        <w:rPr>
          <w:lang w:val="en-US"/>
        </w:rPr>
      </w:pPr>
      <w:r w:rsidRPr="00245DC9">
        <w:rPr>
          <w:rStyle w:val="Ttulo2Car"/>
        </w:rPr>
        <w:lastRenderedPageBreak/>
        <w:t>4. Busca imágenes del evento</w:t>
      </w:r>
      <w:r w:rsidRPr="0033076F">
        <w:rPr>
          <w:lang w:val="en-US"/>
        </w:rPr>
        <w:br/>
        <w:t>Incluye imágenes relevantes en tu presentación: fotos satelitales, imágenes de noticias, ilustraciones de los daños, mapas meteorológicos...</w:t>
      </w:r>
    </w:p>
    <w:p w:rsidR="0033076F" w:rsidRPr="00245DC9" w:rsidRDefault="00E04A6D" w:rsidP="0033076F">
      <w:r>
        <w:pict>
          <v:rect id="_x0000_i1045" style="width:0;height:1.5pt" o:hralign="center" o:hrstd="t" o:hr="t" fillcolor="#a0a0a0" stroked="f"/>
        </w:pict>
      </w:r>
    </w:p>
    <w:p w:rsidR="0033076F" w:rsidRPr="00245DC9" w:rsidRDefault="0033076F" w:rsidP="0033076F">
      <w:pPr>
        <w:pStyle w:val="Ttulo2"/>
      </w:pPr>
      <w:r w:rsidRPr="00245DC9">
        <w:t>5. Prepare su presentación digital (5-8 minutos)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Tu presentación debe contener las siguientes 6 partes e incluir imágenes del evento:</w:t>
      </w:r>
    </w:p>
    <w:p w:rsidR="0033076F" w:rsidRPr="00245DC9" w:rsidRDefault="00E04A6D" w:rsidP="0033076F">
      <w:r>
        <w:pict>
          <v:rect id="_x0000_i1046" style="width:0;height:1.5pt" o:hralign="center" o:hrstd="t" o:hr="t" fillcolor="#a0a0a0" stroked="f"/>
        </w:pict>
      </w:r>
    </w:p>
    <w:p w:rsidR="0033076F" w:rsidRPr="00245DC9" w:rsidRDefault="0033076F" w:rsidP="0033076F">
      <w:r w:rsidRPr="00245DC9">
        <w:rPr>
          <w:rFonts w:ascii="Segoe UI Emoji" w:hAnsi="Segoe UI Emoji" w:cs="Segoe UI Emoji"/>
        </w:rPr>
        <w:t>🔹</w:t>
      </w:r>
      <w:r w:rsidRPr="00245DC9">
        <w:t xml:space="preserve"> </w:t>
      </w:r>
      <w:r w:rsidRPr="00245DC9">
        <w:rPr>
          <w:b/>
          <w:bCs/>
        </w:rPr>
        <w:t>Parte 1: contexto geográfico</w:t>
      </w:r>
    </w:p>
    <w:p w:rsidR="0033076F" w:rsidRPr="0033076F" w:rsidRDefault="0033076F" w:rsidP="0033076F">
      <w:pPr>
        <w:numPr>
          <w:ilvl w:val="0"/>
          <w:numId w:val="37"/>
        </w:numPr>
        <w:spacing w:line="278" w:lineRule="auto"/>
        <w:rPr>
          <w:lang w:val="en-US"/>
        </w:rPr>
      </w:pPr>
      <w:r w:rsidRPr="0033076F">
        <w:rPr>
          <w:lang w:val="en-US"/>
        </w:rPr>
        <w:t>Dónde se encuentra en el mapamundi</w:t>
      </w:r>
    </w:p>
    <w:p w:rsidR="0033076F" w:rsidRPr="0033076F" w:rsidRDefault="0033076F" w:rsidP="0033076F">
      <w:pPr>
        <w:numPr>
          <w:ilvl w:val="0"/>
          <w:numId w:val="37"/>
        </w:numPr>
        <w:spacing w:line="278" w:lineRule="auto"/>
        <w:rPr>
          <w:lang w:val="en-US"/>
        </w:rPr>
      </w:pPr>
      <w:r w:rsidRPr="0033076F">
        <w:rPr>
          <w:lang w:val="en-US"/>
        </w:rPr>
        <w:t>Dónde ocurrió (zonas específicas dentro del país o países)</w:t>
      </w:r>
    </w:p>
    <w:p w:rsidR="0033076F" w:rsidRPr="00245DC9" w:rsidRDefault="0033076F" w:rsidP="0033076F">
      <w:pPr>
        <w:numPr>
          <w:ilvl w:val="0"/>
          <w:numId w:val="37"/>
        </w:numPr>
        <w:spacing w:line="278" w:lineRule="auto"/>
      </w:pPr>
      <w:r w:rsidRPr="00245DC9">
        <w:t>Los mapas son obligatorios</w:t>
      </w:r>
    </w:p>
    <w:p w:rsidR="0033076F" w:rsidRPr="00245DC9" w:rsidRDefault="00E04A6D" w:rsidP="0033076F">
      <w:r>
        <w:pict>
          <v:rect id="_x0000_i1047" style="width:0;height:1.5pt" o:hralign="center" o:hrstd="t" o:hr="t" fillcolor="#a0a0a0" stroked="f"/>
        </w:pict>
      </w:r>
    </w:p>
    <w:p w:rsidR="0033076F" w:rsidRPr="00245DC9" w:rsidRDefault="0033076F" w:rsidP="0033076F">
      <w:r w:rsidRPr="00245DC9">
        <w:rPr>
          <w:rFonts w:ascii="Segoe UI Emoji" w:hAnsi="Segoe UI Emoji" w:cs="Segoe UI Emoji"/>
        </w:rPr>
        <w:t>🔹</w:t>
      </w:r>
      <w:r w:rsidRPr="00245DC9">
        <w:t xml:space="preserve"> </w:t>
      </w:r>
      <w:r w:rsidRPr="00245DC9">
        <w:rPr>
          <w:b/>
          <w:bCs/>
        </w:rPr>
        <w:t>Parte 2: El fenómeno climático</w:t>
      </w:r>
    </w:p>
    <w:p w:rsidR="0033076F" w:rsidRPr="00245DC9" w:rsidRDefault="0033076F" w:rsidP="0033076F">
      <w:pPr>
        <w:numPr>
          <w:ilvl w:val="0"/>
          <w:numId w:val="38"/>
        </w:numPr>
        <w:spacing w:line="278" w:lineRule="auto"/>
      </w:pPr>
      <w:r w:rsidRPr="00245DC9">
        <w:t>Explicación sencilla del fenómeno</w:t>
      </w:r>
    </w:p>
    <w:p w:rsidR="0033076F" w:rsidRPr="00245DC9" w:rsidRDefault="0033076F" w:rsidP="0033076F">
      <w:pPr>
        <w:numPr>
          <w:ilvl w:val="0"/>
          <w:numId w:val="38"/>
        </w:numPr>
        <w:spacing w:line="278" w:lineRule="auto"/>
      </w:pPr>
      <w:r w:rsidRPr="00245DC9">
        <w:t>Causas</w:t>
      </w:r>
    </w:p>
    <w:p w:rsidR="0033076F" w:rsidRPr="00245DC9" w:rsidRDefault="0033076F" w:rsidP="0033076F">
      <w:pPr>
        <w:numPr>
          <w:ilvl w:val="0"/>
          <w:numId w:val="38"/>
        </w:numPr>
        <w:spacing w:line="278" w:lineRule="auto"/>
      </w:pPr>
      <w:r w:rsidRPr="00245DC9">
        <w:t>Intensidad</w:t>
      </w:r>
    </w:p>
    <w:p w:rsidR="0033076F" w:rsidRPr="00245DC9" w:rsidRDefault="0033076F" w:rsidP="0033076F">
      <w:pPr>
        <w:numPr>
          <w:ilvl w:val="0"/>
          <w:numId w:val="38"/>
        </w:numPr>
        <w:spacing w:line="278" w:lineRule="auto"/>
      </w:pPr>
      <w:r w:rsidRPr="00245DC9">
        <w:t>Vínculo claro con el cambio climático</w:t>
      </w:r>
    </w:p>
    <w:p w:rsidR="0033076F" w:rsidRPr="00245DC9" w:rsidRDefault="00E04A6D" w:rsidP="0033076F">
      <w:r>
        <w:pict>
          <v:rect id="_x0000_i1048" style="width:0;height:1.5pt" o:hralign="center" o:hrstd="t" o:hr="t" fillcolor="#a0a0a0" stroked="f"/>
        </w:pict>
      </w:r>
    </w:p>
    <w:p w:rsidR="0033076F" w:rsidRPr="00245DC9" w:rsidRDefault="0033076F" w:rsidP="0033076F">
      <w:r w:rsidRPr="00245DC9">
        <w:rPr>
          <w:rFonts w:ascii="Segoe UI Emoji" w:hAnsi="Segoe UI Emoji" w:cs="Segoe UI Emoji"/>
        </w:rPr>
        <w:t>🔹</w:t>
      </w:r>
      <w:r w:rsidRPr="00245DC9">
        <w:t xml:space="preserve"> </w:t>
      </w:r>
      <w:r w:rsidRPr="00245DC9">
        <w:rPr>
          <w:b/>
          <w:bCs/>
        </w:rPr>
        <w:t>Parte 3 — Impactos humanos</w:t>
      </w:r>
    </w:p>
    <w:p w:rsidR="0033076F" w:rsidRPr="00245DC9" w:rsidRDefault="0033076F" w:rsidP="0033076F">
      <w:pPr>
        <w:numPr>
          <w:ilvl w:val="0"/>
          <w:numId w:val="39"/>
        </w:numPr>
        <w:spacing w:line="278" w:lineRule="auto"/>
      </w:pPr>
      <w:r w:rsidRPr="00245DC9">
        <w:t>Destrucción</w:t>
      </w:r>
    </w:p>
    <w:p w:rsidR="0033076F" w:rsidRPr="00245DC9" w:rsidRDefault="0033076F" w:rsidP="0033076F">
      <w:pPr>
        <w:numPr>
          <w:ilvl w:val="0"/>
          <w:numId w:val="39"/>
        </w:numPr>
        <w:spacing w:line="278" w:lineRule="auto"/>
      </w:pPr>
      <w:r w:rsidRPr="00245DC9">
        <w:t>Consecuencias sociales</w:t>
      </w:r>
    </w:p>
    <w:p w:rsidR="0033076F" w:rsidRPr="0033076F" w:rsidRDefault="0033076F" w:rsidP="0033076F">
      <w:pPr>
        <w:numPr>
          <w:ilvl w:val="0"/>
          <w:numId w:val="39"/>
        </w:numPr>
        <w:spacing w:line="278" w:lineRule="auto"/>
        <w:rPr>
          <w:lang w:val="en-US"/>
        </w:rPr>
      </w:pPr>
      <w:r w:rsidRPr="0033076F">
        <w:rPr>
          <w:lang w:val="en-US"/>
        </w:rPr>
        <w:t>Tipos de migración (interna/internacional)</w:t>
      </w:r>
    </w:p>
    <w:p w:rsidR="0033076F" w:rsidRPr="00245DC9" w:rsidRDefault="00E04A6D" w:rsidP="0033076F">
      <w:r>
        <w:pict>
          <v:rect id="_x0000_i1049" style="width:0;height:1.5pt" o:hralign="center" o:hrstd="t" o:hr="t" fillcolor="#a0a0a0" stroked="f"/>
        </w:pict>
      </w:r>
    </w:p>
    <w:p w:rsidR="0033076F" w:rsidRPr="0033076F" w:rsidRDefault="0033076F" w:rsidP="0033076F">
      <w:pPr>
        <w:rPr>
          <w:lang w:val="en-US"/>
        </w:rPr>
      </w:pPr>
      <w:r w:rsidRPr="00245DC9">
        <w:rPr>
          <w:rFonts w:ascii="Segoe UI Emoji" w:hAnsi="Segoe UI Emoji" w:cs="Segoe UI Emoji"/>
        </w:rPr>
        <w:t>🔹</w:t>
      </w:r>
      <w:r w:rsidRPr="0033076F">
        <w:rPr>
          <w:lang w:val="en-US"/>
        </w:rPr>
        <w:t xml:space="preserve"> </w:t>
      </w:r>
      <w:r w:rsidRPr="0033076F">
        <w:rPr>
          <w:b/>
          <w:bCs/>
          <w:lang w:val="en-US"/>
        </w:rPr>
        <w:t>Parte 4: Estadísticas clave</w:t>
      </w:r>
      <w:r w:rsidRPr="0033076F">
        <w:rPr>
          <w:lang w:val="en-US"/>
        </w:rPr>
        <w:br/>
        <w:t>Incluya cifras importantes, por ejemplo:</w:t>
      </w:r>
    </w:p>
    <w:p w:rsidR="0033076F" w:rsidRPr="00245DC9" w:rsidRDefault="0033076F" w:rsidP="0033076F">
      <w:pPr>
        <w:numPr>
          <w:ilvl w:val="0"/>
          <w:numId w:val="40"/>
        </w:numPr>
        <w:spacing w:line="278" w:lineRule="auto"/>
      </w:pPr>
      <w:r w:rsidRPr="00245DC9">
        <w:t>Área afectada o destruida</w:t>
      </w:r>
    </w:p>
    <w:p w:rsidR="0033076F" w:rsidRPr="00245DC9" w:rsidRDefault="0033076F" w:rsidP="0033076F">
      <w:pPr>
        <w:numPr>
          <w:ilvl w:val="0"/>
          <w:numId w:val="40"/>
        </w:numPr>
        <w:spacing w:line="278" w:lineRule="auto"/>
      </w:pPr>
      <w:r w:rsidRPr="00245DC9">
        <w:t>Temperaturas máximas</w:t>
      </w:r>
    </w:p>
    <w:p w:rsidR="0033076F" w:rsidRPr="00245DC9" w:rsidRDefault="0033076F" w:rsidP="0033076F">
      <w:pPr>
        <w:numPr>
          <w:ilvl w:val="0"/>
          <w:numId w:val="40"/>
        </w:numPr>
        <w:spacing w:line="278" w:lineRule="auto"/>
      </w:pPr>
      <w:r w:rsidRPr="00245DC9">
        <w:t>Coste de los daños</w:t>
      </w:r>
    </w:p>
    <w:p w:rsidR="0033076F" w:rsidRPr="00245DC9" w:rsidRDefault="0033076F" w:rsidP="0033076F">
      <w:pPr>
        <w:numPr>
          <w:ilvl w:val="0"/>
          <w:numId w:val="40"/>
        </w:numPr>
        <w:spacing w:line="278" w:lineRule="auto"/>
      </w:pPr>
      <w:r w:rsidRPr="00245DC9">
        <w:t>Velocidad del viento</w:t>
      </w:r>
    </w:p>
    <w:p w:rsidR="0033076F" w:rsidRPr="00245DC9" w:rsidRDefault="0033076F" w:rsidP="0033076F">
      <w:pPr>
        <w:numPr>
          <w:ilvl w:val="0"/>
          <w:numId w:val="40"/>
        </w:numPr>
        <w:spacing w:line="278" w:lineRule="auto"/>
      </w:pPr>
      <w:r w:rsidRPr="00245DC9">
        <w:t>Volumen de precipitaciones</w:t>
      </w:r>
    </w:p>
    <w:p w:rsidR="0033076F" w:rsidRPr="00245DC9" w:rsidRDefault="0033076F" w:rsidP="0033076F">
      <w:pPr>
        <w:numPr>
          <w:ilvl w:val="0"/>
          <w:numId w:val="40"/>
        </w:numPr>
        <w:spacing w:line="278" w:lineRule="auto"/>
      </w:pPr>
      <w:r w:rsidRPr="00245DC9">
        <w:t>Aumento del nivel del mar</w:t>
      </w:r>
    </w:p>
    <w:p w:rsidR="0033076F" w:rsidRPr="00245DC9" w:rsidRDefault="0033076F" w:rsidP="0033076F">
      <w:pPr>
        <w:numPr>
          <w:ilvl w:val="0"/>
          <w:numId w:val="40"/>
        </w:numPr>
        <w:spacing w:line="278" w:lineRule="auto"/>
      </w:pPr>
      <w:r w:rsidRPr="00245DC9">
        <w:lastRenderedPageBreak/>
        <w:t>Duración de la sequía</w:t>
      </w:r>
    </w:p>
    <w:p w:rsidR="0033076F" w:rsidRPr="00245DC9" w:rsidRDefault="0033076F" w:rsidP="0033076F">
      <w:pPr>
        <w:numPr>
          <w:ilvl w:val="0"/>
          <w:numId w:val="40"/>
        </w:numPr>
        <w:spacing w:line="278" w:lineRule="auto"/>
      </w:pPr>
      <w:r w:rsidRPr="00245DC9">
        <w:t>Número de personas desplazadas</w:t>
      </w:r>
    </w:p>
    <w:p w:rsidR="0033076F" w:rsidRPr="00245DC9" w:rsidRDefault="00E04A6D" w:rsidP="0033076F">
      <w:r>
        <w:pict>
          <v:rect id="_x0000_i1050" style="width:0;height:1.5pt" o:hralign="center" o:hrstd="t" o:hr="t" fillcolor="#a0a0a0" stroked="f"/>
        </w:pict>
      </w:r>
    </w:p>
    <w:p w:rsidR="0033076F" w:rsidRPr="00245DC9" w:rsidRDefault="0033076F" w:rsidP="0033076F">
      <w:r w:rsidRPr="00245DC9">
        <w:rPr>
          <w:rFonts w:ascii="Segoe UI Emoji" w:hAnsi="Segoe UI Emoji" w:cs="Segoe UI Emoji"/>
        </w:rPr>
        <w:t>🔹</w:t>
      </w:r>
      <w:r w:rsidRPr="00245DC9">
        <w:t xml:space="preserve"> </w:t>
      </w:r>
      <w:r w:rsidRPr="00245DC9">
        <w:rPr>
          <w:b/>
          <w:bCs/>
        </w:rPr>
        <w:t>Parte 5 — Fuentes</w:t>
      </w:r>
    </w:p>
    <w:p w:rsidR="0033076F" w:rsidRPr="0033076F" w:rsidRDefault="0033076F" w:rsidP="0033076F">
      <w:pPr>
        <w:numPr>
          <w:ilvl w:val="0"/>
          <w:numId w:val="41"/>
        </w:numPr>
        <w:spacing w:line="278" w:lineRule="auto"/>
        <w:rPr>
          <w:lang w:val="en-US"/>
        </w:rPr>
      </w:pPr>
      <w:r w:rsidRPr="0033076F">
        <w:rPr>
          <w:lang w:val="en-US"/>
        </w:rPr>
        <w:t>Lista completa de documentos consultados</w:t>
      </w:r>
      <w:r w:rsidRPr="0033076F">
        <w:rPr>
          <w:lang w:val="en-US"/>
        </w:rPr>
        <w:br/>
      </w:r>
      <w:r w:rsidRPr="00245DC9">
        <w:rPr>
          <w:rFonts w:ascii="Segoe UI Emoji" w:hAnsi="Segoe UI Emoji" w:cs="Segoe UI Emoji"/>
        </w:rPr>
        <w:t xml:space="preserve">⚠️ </w:t>
      </w:r>
      <w:r w:rsidRPr="0033076F">
        <w:rPr>
          <w:lang w:val="en-US"/>
        </w:rPr>
        <w:t>ChatGPT no es una fuente, solo una herramienta para encontrar fuentes</w:t>
      </w:r>
    </w:p>
    <w:p w:rsidR="0033076F" w:rsidRPr="00245DC9" w:rsidRDefault="00E04A6D" w:rsidP="0033076F">
      <w:r>
        <w:pict>
          <v:rect id="_x0000_i1051" style="width:0;height:1.5pt" o:hralign="center" o:hrstd="t" o:hr="t" fillcolor="#a0a0a0" stroked="f"/>
        </w:pict>
      </w:r>
    </w:p>
    <w:p w:rsidR="0033076F" w:rsidRPr="00245DC9" w:rsidRDefault="0033076F" w:rsidP="0033076F">
      <w:r w:rsidRPr="00245DC9">
        <w:rPr>
          <w:rFonts w:ascii="Segoe UI Emoji" w:hAnsi="Segoe UI Emoji" w:cs="Segoe UI Emoji"/>
        </w:rPr>
        <w:t>🔹</w:t>
      </w:r>
      <w:r w:rsidRPr="00245DC9">
        <w:t xml:space="preserve"> </w:t>
      </w:r>
      <w:r w:rsidRPr="00245DC9">
        <w:rPr>
          <w:b/>
          <w:bCs/>
        </w:rPr>
        <w:t>Parte 6 — Conclusión personal</w:t>
      </w:r>
    </w:p>
    <w:p w:rsidR="0033076F" w:rsidRPr="0033076F" w:rsidRDefault="0033076F" w:rsidP="0033076F">
      <w:pPr>
        <w:numPr>
          <w:ilvl w:val="0"/>
          <w:numId w:val="42"/>
        </w:numPr>
        <w:spacing w:line="278" w:lineRule="auto"/>
        <w:rPr>
          <w:lang w:val="en-US"/>
        </w:rPr>
      </w:pPr>
      <w:r w:rsidRPr="0033076F">
        <w:rPr>
          <w:lang w:val="en-US"/>
        </w:rPr>
        <w:t>Lo que has aprendido sobre la relación entre el cambio climático y la migración</w:t>
      </w:r>
    </w:p>
    <w:p w:rsidR="0033076F" w:rsidRPr="0033076F" w:rsidRDefault="0033076F" w:rsidP="0033076F">
      <w:pPr>
        <w:numPr>
          <w:ilvl w:val="0"/>
          <w:numId w:val="42"/>
        </w:numPr>
        <w:spacing w:line="278" w:lineRule="auto"/>
        <w:rPr>
          <w:lang w:val="en-US"/>
        </w:rPr>
      </w:pPr>
      <w:r w:rsidRPr="0033076F">
        <w:rPr>
          <w:lang w:val="en-US"/>
        </w:rPr>
        <w:t>Lo que más te ha impactado de este evento</w:t>
      </w:r>
    </w:p>
    <w:p w:rsidR="0033076F" w:rsidRPr="00245DC9" w:rsidRDefault="00E04A6D" w:rsidP="0033076F">
      <w:r>
        <w:pict>
          <v:rect id="_x0000_i1052" style="width:0;height:1.5pt" o:hralign="center" o:hrstd="t" o:hr="t" fillcolor="#a0a0a0" stroked="f"/>
        </w:pict>
      </w:r>
    </w:p>
    <w:p w:rsidR="0033076F" w:rsidRPr="0033076F" w:rsidRDefault="0033076F" w:rsidP="0033076F">
      <w:pPr>
        <w:rPr>
          <w:lang w:val="en-US"/>
        </w:rPr>
      </w:pPr>
      <w:r w:rsidRPr="00245DC9">
        <w:rPr>
          <w:rStyle w:val="Ttulo2Car"/>
        </w:rPr>
        <w:t>6. Kahoot: 12 preguntas en parejas</w:t>
      </w:r>
      <w:r w:rsidRPr="0033076F">
        <w:rPr>
          <w:lang w:val="en-US"/>
        </w:rPr>
        <w:br/>
        <w:t>Trabajarás con otro grupo para crear un Kahoot compartido de 12 preguntas:</w:t>
      </w:r>
    </w:p>
    <w:p w:rsidR="0033076F" w:rsidRPr="00245DC9" w:rsidRDefault="0033076F" w:rsidP="0033076F">
      <w:pPr>
        <w:numPr>
          <w:ilvl w:val="0"/>
          <w:numId w:val="43"/>
        </w:numPr>
        <w:spacing w:line="278" w:lineRule="auto"/>
      </w:pPr>
      <w:r w:rsidRPr="00245DC9">
        <w:t>6 preguntas creadas por tu grupo</w:t>
      </w:r>
    </w:p>
    <w:p w:rsidR="0033076F" w:rsidRPr="0033076F" w:rsidRDefault="0033076F" w:rsidP="0033076F">
      <w:pPr>
        <w:numPr>
          <w:ilvl w:val="0"/>
          <w:numId w:val="43"/>
        </w:numPr>
        <w:spacing w:line="278" w:lineRule="auto"/>
        <w:rPr>
          <w:lang w:val="en-US"/>
        </w:rPr>
      </w:pPr>
      <w:r w:rsidRPr="0033076F">
        <w:rPr>
          <w:lang w:val="en-US"/>
        </w:rPr>
        <w:t>6 preguntas creadas por el otro grupo</w: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lang w:val="en-US"/>
        </w:rPr>
        <w:t>Las 6 preguntas de tu grupo deben:</w:t>
      </w:r>
    </w:p>
    <w:p w:rsidR="0033076F" w:rsidRPr="0033076F" w:rsidRDefault="0033076F" w:rsidP="0033076F">
      <w:pPr>
        <w:numPr>
          <w:ilvl w:val="0"/>
          <w:numId w:val="44"/>
        </w:numPr>
        <w:spacing w:line="278" w:lineRule="auto"/>
        <w:rPr>
          <w:lang w:val="en-US"/>
        </w:rPr>
      </w:pPr>
      <w:r w:rsidRPr="0033076F">
        <w:rPr>
          <w:lang w:val="en-US"/>
        </w:rPr>
        <w:t>Basarse únicamente en vuestra presentación;</w:t>
      </w:r>
    </w:p>
    <w:p w:rsidR="0033076F" w:rsidRPr="00245DC9" w:rsidRDefault="0033076F" w:rsidP="0033076F">
      <w:pPr>
        <w:numPr>
          <w:ilvl w:val="0"/>
          <w:numId w:val="44"/>
        </w:numPr>
        <w:spacing w:line="278" w:lineRule="auto"/>
      </w:pPr>
      <w:r w:rsidRPr="00245DC9">
        <w:t>Ser claras y precisas;</w:t>
      </w:r>
    </w:p>
    <w:p w:rsidR="0033076F" w:rsidRPr="0033076F" w:rsidRDefault="0033076F" w:rsidP="0033076F">
      <w:pPr>
        <w:numPr>
          <w:ilvl w:val="0"/>
          <w:numId w:val="44"/>
        </w:numPr>
        <w:spacing w:line="278" w:lineRule="auto"/>
        <w:rPr>
          <w:lang w:val="en-US"/>
        </w:rPr>
      </w:pPr>
      <w:r w:rsidRPr="0033076F">
        <w:rPr>
          <w:lang w:val="en-US"/>
        </w:rPr>
        <w:t>Tener una única respuesta correcta.</w:t>
      </w:r>
    </w:p>
    <w:p w:rsidR="0033076F" w:rsidRDefault="0033076F" w:rsidP="0033076F">
      <w:pPr>
        <w:numPr>
          <w:ilvl w:val="0"/>
          <w:numId w:val="44"/>
        </w:numPr>
        <w:spacing w:line="278" w:lineRule="auto"/>
      </w:pPr>
      <w:r w:rsidRPr="00245DC9">
        <w:t>Evitar preguntas de verdadero/falso.</w:t>
      </w:r>
    </w:p>
    <w:p w:rsidR="00E55CE0" w:rsidRDefault="00E55CE0" w:rsidP="00E55CE0">
      <w:pPr>
        <w:spacing w:line="278" w:lineRule="auto"/>
      </w:pPr>
    </w:p>
    <w:p w:rsidR="00E55CE0" w:rsidRDefault="00E55CE0" w:rsidP="00E55CE0">
      <w:pPr>
        <w:spacing w:line="278" w:lineRule="auto"/>
      </w:pPr>
    </w:p>
    <w:p w:rsidR="00E637F7" w:rsidRDefault="00E637F7" w:rsidP="00E55CE0">
      <w:pPr>
        <w:spacing w:line="278" w:lineRule="auto"/>
      </w:pPr>
    </w:p>
    <w:p w:rsidR="00E637F7" w:rsidRDefault="00E637F7" w:rsidP="00E55CE0">
      <w:pPr>
        <w:spacing w:line="278" w:lineRule="auto"/>
      </w:pPr>
    </w:p>
    <w:p w:rsidR="00E637F7" w:rsidRDefault="00E637F7" w:rsidP="00E55CE0">
      <w:pPr>
        <w:spacing w:line="278" w:lineRule="auto"/>
      </w:pPr>
    </w:p>
    <w:p w:rsidR="00E637F7" w:rsidRDefault="00E637F7" w:rsidP="00E55CE0">
      <w:pPr>
        <w:spacing w:line="278" w:lineRule="auto"/>
      </w:pPr>
    </w:p>
    <w:p w:rsidR="00E637F7" w:rsidRDefault="00E637F7" w:rsidP="00E55CE0">
      <w:pPr>
        <w:spacing w:line="278" w:lineRule="auto"/>
      </w:pPr>
    </w:p>
    <w:p w:rsidR="00E55CE0" w:rsidRDefault="00E55CE0" w:rsidP="00E55CE0">
      <w:pPr>
        <w:spacing w:line="278" w:lineRule="auto"/>
      </w:pPr>
    </w:p>
    <w:p w:rsidR="00E55CE0" w:rsidRPr="00245DC9" w:rsidRDefault="00E55CE0" w:rsidP="00E55CE0">
      <w:pPr>
        <w:spacing w:line="278" w:lineRule="auto"/>
      </w:pPr>
    </w:p>
    <w:p w:rsidR="0033076F" w:rsidRDefault="0033076F" w:rsidP="0033076F"/>
    <w:p w:rsidR="0033076F" w:rsidRPr="00B57B36" w:rsidRDefault="00E04A6D" w:rsidP="0033076F">
      <w:r>
        <w:lastRenderedPageBreak/>
        <w:pict>
          <v:rect id="_x0000_i1053" style="width:0;height:1.5pt" o:hralign="center" o:hrstd="t" o:hr="t" fillcolor="#a0a0a0" stroked="f"/>
        </w:pict>
      </w:r>
    </w:p>
    <w:p w:rsidR="0033076F" w:rsidRPr="00B57B36" w:rsidRDefault="0033076F" w:rsidP="0033076F">
      <w:pPr>
        <w:jc w:val="center"/>
        <w:rPr>
          <w:sz w:val="36"/>
          <w:szCs w:val="36"/>
        </w:rPr>
      </w:pPr>
      <w:r w:rsidRPr="00B57B36">
        <w:rPr>
          <w:b/>
          <w:bCs/>
          <w:sz w:val="36"/>
          <w:szCs w:val="36"/>
        </w:rPr>
        <w:t>Lista de temas propuestos</w:t>
      </w:r>
    </w:p>
    <w:p w:rsidR="0033076F" w:rsidRPr="00B57B36" w:rsidRDefault="00E04A6D" w:rsidP="0033076F">
      <w:r>
        <w:pict>
          <v:rect id="_x0000_i1054" style="width:0;height:1.5pt" o:hralign="center" o:hrstd="t" o:hr="t" fillcolor="#a0a0a0" stroked="f"/>
        </w:pict>
      </w:r>
    </w:p>
    <w:p w:rsidR="0033076F" w:rsidRPr="00B57B36" w:rsidRDefault="0033076F" w:rsidP="0033076F">
      <w:r w:rsidRPr="00B57B36">
        <w:rPr>
          <w:b/>
          <w:bCs/>
        </w:rPr>
        <w:t>1. África</w:t>
      </w:r>
      <w:r w:rsidRPr="00B57B36">
        <w:br/>
      </w:r>
      <w:r w:rsidRPr="00B57B36">
        <w:rPr>
          <w:rFonts w:ascii="Segoe UI Emoji" w:hAnsi="Segoe UI Emoji" w:cs="Segoe UI Emoji"/>
        </w:rPr>
        <w:t>🌵</w:t>
      </w:r>
      <w:r w:rsidRPr="00B57B36">
        <w:t xml:space="preserve"> </w:t>
      </w:r>
      <w:r w:rsidRPr="00B57B36">
        <w:rPr>
          <w:b/>
          <w:bCs/>
        </w:rPr>
        <w:t>África Oriental: sequía</w:t>
      </w:r>
    </w:p>
    <w:p w:rsidR="0033076F" w:rsidRPr="00B57B36" w:rsidRDefault="0033076F" w:rsidP="0033076F">
      <w:pPr>
        <w:numPr>
          <w:ilvl w:val="0"/>
          <w:numId w:val="18"/>
        </w:numPr>
        <w:spacing w:line="278" w:lineRule="auto"/>
      </w:pPr>
      <w:r w:rsidRPr="00B57B36">
        <w:t>Países: Somalia, Etiopía, Kenia</w:t>
      </w:r>
    </w:p>
    <w:p w:rsidR="0033076F" w:rsidRPr="0033076F" w:rsidRDefault="0033076F" w:rsidP="0033076F">
      <w:pPr>
        <w:numPr>
          <w:ilvl w:val="0"/>
          <w:numId w:val="18"/>
        </w:numPr>
        <w:spacing w:line="278" w:lineRule="auto"/>
        <w:rPr>
          <w:lang w:val="en-US"/>
        </w:rPr>
      </w:pPr>
      <w:r w:rsidRPr="0033076F">
        <w:rPr>
          <w:lang w:val="en-US"/>
        </w:rPr>
        <w:t>Fenómeno: años de escasas lluvias, malas cosechas, hambruna</w:t>
      </w:r>
    </w:p>
    <w:p w:rsidR="0033076F" w:rsidRPr="0033076F" w:rsidRDefault="0033076F" w:rsidP="0033076F">
      <w:pPr>
        <w:numPr>
          <w:ilvl w:val="0"/>
          <w:numId w:val="18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Consecuencias: las familias y los pastores abandonan las zonas rurales y se trasladan a las ciudades o a países vecinos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Tipo de migración: desplazamiento interno, migración regional</w:t>
      </w:r>
    </w:p>
    <w:p w:rsidR="0033076F" w:rsidRPr="00B57B36" w:rsidRDefault="0033076F" w:rsidP="0033076F">
      <w:r w:rsidRPr="00B57B36">
        <w:rPr>
          <w:rFonts w:ascii="Segoe UI Emoji" w:hAnsi="Segoe UI Emoji" w:cs="Segoe UI Emoji"/>
        </w:rPr>
        <w:t xml:space="preserve">🌧️ </w:t>
      </w:r>
      <w:r w:rsidRPr="00B57B36">
        <w:rPr>
          <w:b/>
          <w:bCs/>
        </w:rPr>
        <w:t>África Oriental — Inundaciones en Sudán del Sur</w:t>
      </w:r>
    </w:p>
    <w:p w:rsidR="0033076F" w:rsidRPr="00B57B36" w:rsidRDefault="0033076F" w:rsidP="0033076F">
      <w:pPr>
        <w:numPr>
          <w:ilvl w:val="0"/>
          <w:numId w:val="19"/>
        </w:numPr>
        <w:spacing w:line="278" w:lineRule="auto"/>
      </w:pPr>
      <w:r w:rsidRPr="00B57B36">
        <w:t>Fenómeno: inundaciones del Nilo, lluvias torrenciales</w:t>
      </w:r>
    </w:p>
    <w:p w:rsidR="0033076F" w:rsidRPr="0033076F" w:rsidRDefault="0033076F" w:rsidP="0033076F">
      <w:pPr>
        <w:numPr>
          <w:ilvl w:val="0"/>
          <w:numId w:val="19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Consecuencia: pueblos enteros desplazados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Tipo de migración: interna, alrededor de 1 millón de personas</w:t>
      </w:r>
    </w:p>
    <w:p w:rsidR="0033076F" w:rsidRPr="00B57B36" w:rsidRDefault="0033076F" w:rsidP="0033076F">
      <w:r w:rsidRPr="00B57B36">
        <w:rPr>
          <w:rFonts w:ascii="Segoe UI Emoji" w:hAnsi="Segoe UI Emoji" w:cs="Segoe UI Emoji"/>
        </w:rPr>
        <w:t xml:space="preserve">🏜️ </w:t>
      </w:r>
      <w:r w:rsidRPr="00B57B36">
        <w:rPr>
          <w:b/>
          <w:bCs/>
        </w:rPr>
        <w:t>África Occidental — Expansión del desierto (Sahel)</w:t>
      </w:r>
    </w:p>
    <w:p w:rsidR="0033076F" w:rsidRPr="00B57B36" w:rsidRDefault="0033076F" w:rsidP="0033076F">
      <w:pPr>
        <w:numPr>
          <w:ilvl w:val="0"/>
          <w:numId w:val="20"/>
        </w:numPr>
        <w:spacing w:line="278" w:lineRule="auto"/>
        <w:rPr>
          <w:lang w:val="it-IT"/>
        </w:rPr>
      </w:pPr>
      <w:r w:rsidRPr="00B57B36">
        <w:rPr>
          <w:lang w:val="it-IT"/>
        </w:rPr>
        <w:t>Países: Malí, Níger, Burkina Faso, Chad</w:t>
      </w:r>
    </w:p>
    <w:p w:rsidR="0033076F" w:rsidRPr="0033076F" w:rsidRDefault="0033076F" w:rsidP="0033076F">
      <w:pPr>
        <w:numPr>
          <w:ilvl w:val="0"/>
          <w:numId w:val="20"/>
        </w:numPr>
        <w:spacing w:line="278" w:lineRule="auto"/>
        <w:rPr>
          <w:lang w:val="en-US"/>
        </w:rPr>
      </w:pPr>
      <w:r w:rsidRPr="0033076F">
        <w:rPr>
          <w:lang w:val="en-US"/>
        </w:rPr>
        <w:t>Fenómeno: desertificación, pérdida de tierras cultivables</w:t>
      </w:r>
    </w:p>
    <w:p w:rsidR="0033076F" w:rsidRPr="0033076F" w:rsidRDefault="0033076F" w:rsidP="0033076F">
      <w:pPr>
        <w:numPr>
          <w:ilvl w:val="0"/>
          <w:numId w:val="20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Consecuencia: migración a las ciudades, luego al norte de África y Europa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Tipo de migración: interna + internacional</w:t>
      </w:r>
    </w:p>
    <w:p w:rsidR="0033076F" w:rsidRPr="0033076F" w:rsidRDefault="0033076F" w:rsidP="0033076F">
      <w:pPr>
        <w:rPr>
          <w:lang w:val="en-US"/>
        </w:rPr>
      </w:pPr>
      <w:r w:rsidRPr="00B57B36">
        <w:rPr>
          <w:rFonts w:ascii="Segoe UI Emoji" w:hAnsi="Segoe UI Emoji" w:cs="Segoe UI Emoji"/>
        </w:rPr>
        <w:t>🌊</w:t>
      </w:r>
      <w:r w:rsidRPr="0033076F">
        <w:rPr>
          <w:lang w:val="en-US"/>
        </w:rPr>
        <w:t xml:space="preserve"> </w:t>
      </w:r>
      <w:r w:rsidRPr="0033076F">
        <w:rPr>
          <w:b/>
          <w:bCs/>
          <w:lang w:val="en-US"/>
        </w:rPr>
        <w:t>Senegal — Aumento del nivel del mar en Saint-Louis</w:t>
      </w:r>
    </w:p>
    <w:p w:rsidR="0033076F" w:rsidRPr="00B57B36" w:rsidRDefault="0033076F" w:rsidP="0033076F">
      <w:pPr>
        <w:numPr>
          <w:ilvl w:val="0"/>
          <w:numId w:val="21"/>
        </w:numPr>
        <w:spacing w:line="278" w:lineRule="auto"/>
        <w:rPr>
          <w:lang w:val="it-IT"/>
        </w:rPr>
      </w:pPr>
      <w:r w:rsidRPr="00B57B36">
        <w:rPr>
          <w:lang w:val="it-IT"/>
        </w:rPr>
        <w:t>Fenómeno: erosión costera, aumento del nivel del mar</w:t>
      </w:r>
    </w:p>
    <w:p w:rsidR="0033076F" w:rsidRPr="0033076F" w:rsidRDefault="0033076F" w:rsidP="0033076F">
      <w:pPr>
        <w:numPr>
          <w:ilvl w:val="0"/>
          <w:numId w:val="21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Consecuencia: casas destruidas, familias reubicadas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Tipo de migración: interna</w:t>
      </w:r>
    </w:p>
    <w:p w:rsidR="0033076F" w:rsidRPr="00B57B36" w:rsidRDefault="00E04A6D" w:rsidP="0033076F">
      <w:r>
        <w:pict>
          <v:rect id="_x0000_i1055" style="width:0;height:1.5pt" o:hralign="center" o:hrstd="t" o:hr="t" fillcolor="#a0a0a0" stroked="f"/>
        </w:pict>
      </w:r>
    </w:p>
    <w:p w:rsidR="0033076F" w:rsidRPr="00B57B36" w:rsidRDefault="0033076F" w:rsidP="0033076F">
      <w:r w:rsidRPr="00B57B36">
        <w:rPr>
          <w:b/>
          <w:bCs/>
        </w:rPr>
        <w:t>2. América</w:t>
      </w:r>
      <w:r w:rsidRPr="00B57B36">
        <w:br/>
      </w:r>
      <w:r w:rsidRPr="00B57B36">
        <w:rPr>
          <w:rFonts w:ascii="Segoe UI Emoji" w:hAnsi="Segoe UI Emoji" w:cs="Segoe UI Emoji"/>
        </w:rPr>
        <w:t xml:space="preserve">🌪️ </w:t>
      </w:r>
      <w:r w:rsidRPr="00B57B36">
        <w:rPr>
          <w:b/>
          <w:bCs/>
        </w:rPr>
        <w:t>América Central — Huracanes Eta e Iota (2020)</w:t>
      </w:r>
    </w:p>
    <w:p w:rsidR="0033076F" w:rsidRPr="00B57B36" w:rsidRDefault="0033076F" w:rsidP="0033076F">
      <w:pPr>
        <w:numPr>
          <w:ilvl w:val="0"/>
          <w:numId w:val="22"/>
        </w:numPr>
        <w:spacing w:line="278" w:lineRule="auto"/>
      </w:pPr>
      <w:r w:rsidRPr="00B57B36">
        <w:t>Países: Honduras, Guatemala, Nicaragua</w:t>
      </w:r>
    </w:p>
    <w:p w:rsidR="0033076F" w:rsidRPr="00B57B36" w:rsidRDefault="0033076F" w:rsidP="0033076F">
      <w:pPr>
        <w:numPr>
          <w:ilvl w:val="0"/>
          <w:numId w:val="22"/>
        </w:numPr>
        <w:spacing w:line="278" w:lineRule="auto"/>
      </w:pPr>
      <w:r w:rsidRPr="00B57B36">
        <w:t>Fenómeno: vientos fuertes, inundaciones masivas</w:t>
      </w:r>
    </w:p>
    <w:p w:rsidR="0033076F" w:rsidRPr="0033076F" w:rsidRDefault="0033076F" w:rsidP="0033076F">
      <w:pPr>
        <w:numPr>
          <w:ilvl w:val="0"/>
          <w:numId w:val="22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Consecuencias: pérdidas de cosechas y viviendas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Migración: éxodo hacia México y Estados Unidos</w:t>
      </w:r>
    </w:p>
    <w:p w:rsidR="0033076F" w:rsidRPr="00B57B36" w:rsidRDefault="0033076F" w:rsidP="0033076F">
      <w:pPr>
        <w:rPr>
          <w:lang w:val="it-IT"/>
        </w:rPr>
      </w:pPr>
      <w:r w:rsidRPr="00B57B36">
        <w:rPr>
          <w:rFonts w:ascii="Segoe UI Emoji" w:hAnsi="Segoe UI Emoji" w:cs="Segoe UI Emoji"/>
        </w:rPr>
        <w:t>🌾</w:t>
      </w:r>
      <w:r w:rsidRPr="00B57B36">
        <w:rPr>
          <w:lang w:val="it-IT"/>
        </w:rPr>
        <w:t xml:space="preserve"> </w:t>
      </w:r>
      <w:r w:rsidRPr="00B57B36">
        <w:rPr>
          <w:b/>
          <w:bCs/>
          <w:lang w:val="it-IT"/>
        </w:rPr>
        <w:t>Centroamérica — Sequía en el Corredor Seco</w:t>
      </w:r>
    </w:p>
    <w:p w:rsidR="0033076F" w:rsidRPr="00B57B36" w:rsidRDefault="0033076F" w:rsidP="0033076F">
      <w:pPr>
        <w:numPr>
          <w:ilvl w:val="0"/>
          <w:numId w:val="23"/>
        </w:numPr>
        <w:spacing w:line="278" w:lineRule="auto"/>
      </w:pPr>
      <w:r w:rsidRPr="00B57B36">
        <w:t>Fenómeno: repetidas malas cosechas</w:t>
      </w:r>
    </w:p>
    <w:p w:rsidR="0033076F" w:rsidRPr="0033076F" w:rsidRDefault="0033076F" w:rsidP="0033076F">
      <w:pPr>
        <w:numPr>
          <w:ilvl w:val="0"/>
          <w:numId w:val="23"/>
        </w:numPr>
        <w:spacing w:line="278" w:lineRule="auto"/>
        <w:rPr>
          <w:lang w:val="en-US"/>
        </w:rPr>
      </w:pPr>
      <w:r w:rsidRPr="0033076F">
        <w:rPr>
          <w:lang w:val="en-US"/>
        </w:rPr>
        <w:lastRenderedPageBreak/>
        <w:t>Consecuencia: las familias abandonan las zonas rurales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Migración: interna + internacional</w:t>
      </w:r>
    </w:p>
    <w:p w:rsidR="0033076F" w:rsidRPr="00B57B36" w:rsidRDefault="0033076F" w:rsidP="0033076F">
      <w:r w:rsidRPr="00B57B36">
        <w:rPr>
          <w:rFonts w:ascii="Segoe UI Emoji" w:hAnsi="Segoe UI Emoji" w:cs="Segoe UI Emoji"/>
        </w:rPr>
        <w:t xml:space="preserve">🌧️ </w:t>
      </w:r>
      <w:r w:rsidRPr="00B57B36">
        <w:rPr>
          <w:b/>
          <w:bCs/>
        </w:rPr>
        <w:t>Amazonas — Inundaciones recurrentes</w:t>
      </w:r>
    </w:p>
    <w:p w:rsidR="0033076F" w:rsidRPr="00B57B36" w:rsidRDefault="0033076F" w:rsidP="0033076F">
      <w:pPr>
        <w:numPr>
          <w:ilvl w:val="0"/>
          <w:numId w:val="24"/>
        </w:numPr>
        <w:spacing w:line="278" w:lineRule="auto"/>
      </w:pPr>
      <w:r w:rsidRPr="00B57B36">
        <w:t>Países: Brasil, Perú, Colombia</w:t>
      </w:r>
    </w:p>
    <w:p w:rsidR="0033076F" w:rsidRPr="0033076F" w:rsidRDefault="0033076F" w:rsidP="0033076F">
      <w:pPr>
        <w:numPr>
          <w:ilvl w:val="0"/>
          <w:numId w:val="24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Consecuencia: los pueblos se trasladan a las ciudades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Migración: interna</w:t>
      </w:r>
    </w:p>
    <w:p w:rsidR="0033076F" w:rsidRPr="00B57B36" w:rsidRDefault="00E04A6D" w:rsidP="0033076F">
      <w:r>
        <w:pict>
          <v:rect id="_x0000_i1056" style="width:0;height:1.5pt" o:hralign="center" o:hrstd="t" o:hr="t" fillcolor="#a0a0a0" stroked="f"/>
        </w:pic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b/>
          <w:bCs/>
          <w:lang w:val="en-US"/>
        </w:rPr>
        <w:t>3. Asia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>🌊</w:t>
      </w:r>
      <w:r w:rsidRPr="0033076F">
        <w:rPr>
          <w:lang w:val="en-US"/>
        </w:rPr>
        <w:t xml:space="preserve"> </w:t>
      </w:r>
      <w:r w:rsidRPr="0033076F">
        <w:rPr>
          <w:b/>
          <w:bCs/>
          <w:lang w:val="en-US"/>
        </w:rPr>
        <w:t>Bangladesh — Inundaciones y aumento del nivel del mar</w:t>
      </w:r>
    </w:p>
    <w:p w:rsidR="0033076F" w:rsidRPr="0033076F" w:rsidRDefault="0033076F" w:rsidP="0033076F">
      <w:pPr>
        <w:numPr>
          <w:ilvl w:val="0"/>
          <w:numId w:val="25"/>
        </w:numPr>
        <w:spacing w:line="278" w:lineRule="auto"/>
        <w:rPr>
          <w:lang w:val="en-US"/>
        </w:rPr>
      </w:pPr>
      <w:r w:rsidRPr="0033076F">
        <w:rPr>
          <w:lang w:val="en-US"/>
        </w:rPr>
        <w:t>Fenómeno: monzones extremos, aumento del nivel del mar</w:t>
      </w:r>
    </w:p>
    <w:p w:rsidR="0033076F" w:rsidRPr="0033076F" w:rsidRDefault="0033076F" w:rsidP="0033076F">
      <w:pPr>
        <w:numPr>
          <w:ilvl w:val="0"/>
          <w:numId w:val="25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Consecuencia: millones de desplazados cada año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Migración: interna + posibles riesgos transfronterizos</w:t>
      </w:r>
    </w:p>
    <w:p w:rsidR="0033076F" w:rsidRPr="00B57B36" w:rsidRDefault="0033076F" w:rsidP="0033076F">
      <w:r w:rsidRPr="00B57B36">
        <w:rPr>
          <w:rFonts w:ascii="Segoe UI Emoji" w:hAnsi="Segoe UI Emoji" w:cs="Segoe UI Emoji"/>
        </w:rPr>
        <w:t xml:space="preserve">🌪️ </w:t>
      </w:r>
      <w:r w:rsidRPr="00B57B36">
        <w:rPr>
          <w:b/>
          <w:bCs/>
        </w:rPr>
        <w:t>Filipinas: tifones (por ejemplo, Haiyan, 2013)</w:t>
      </w:r>
    </w:p>
    <w:p w:rsidR="0033076F" w:rsidRPr="0033076F" w:rsidRDefault="0033076F" w:rsidP="0033076F">
      <w:pPr>
        <w:numPr>
          <w:ilvl w:val="0"/>
          <w:numId w:val="26"/>
        </w:numPr>
        <w:spacing w:line="278" w:lineRule="auto"/>
        <w:rPr>
          <w:lang w:val="en-US"/>
        </w:rPr>
      </w:pPr>
      <w:r w:rsidRPr="0033076F">
        <w:rPr>
          <w:lang w:val="en-US"/>
        </w:rPr>
        <w:t>Fenómeno: vientos de más de 300 km/h, tsunami local</w:t>
      </w:r>
    </w:p>
    <w:p w:rsidR="0033076F" w:rsidRPr="0033076F" w:rsidRDefault="0033076F" w:rsidP="0033076F">
      <w:pPr>
        <w:numPr>
          <w:ilvl w:val="0"/>
          <w:numId w:val="26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Consecuencia: destrucción total de pueblos enteros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Migración: interna o al extranjero</w:t>
      </w:r>
    </w:p>
    <w:p w:rsidR="0033076F" w:rsidRPr="00B57B36" w:rsidRDefault="0033076F" w:rsidP="0033076F">
      <w:r w:rsidRPr="00B57B36">
        <w:rPr>
          <w:rFonts w:ascii="Segoe UI Emoji" w:hAnsi="Segoe UI Emoji" w:cs="Segoe UI Emoji"/>
        </w:rPr>
        <w:t>🌊</w:t>
      </w:r>
      <w:r w:rsidRPr="00B57B36">
        <w:t xml:space="preserve"> </w:t>
      </w:r>
      <w:r w:rsidRPr="00B57B36">
        <w:rPr>
          <w:b/>
          <w:bCs/>
        </w:rPr>
        <w:t>Vietnam — Inundación del delta del Mekong</w:t>
      </w:r>
    </w:p>
    <w:p w:rsidR="0033076F" w:rsidRPr="00B57B36" w:rsidRDefault="0033076F" w:rsidP="0033076F">
      <w:pPr>
        <w:numPr>
          <w:ilvl w:val="0"/>
          <w:numId w:val="27"/>
        </w:numPr>
        <w:spacing w:line="278" w:lineRule="auto"/>
      </w:pPr>
      <w:r w:rsidRPr="00B57B36">
        <w:t>Fenómeno: salinización de las tierras agrícolas</w:t>
      </w:r>
    </w:p>
    <w:p w:rsidR="0033076F" w:rsidRPr="0033076F" w:rsidRDefault="0033076F" w:rsidP="0033076F">
      <w:pPr>
        <w:numPr>
          <w:ilvl w:val="0"/>
          <w:numId w:val="27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Consecuencia: población rural obligada a trasladarse a otros lugares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Migración: interna</w:t>
      </w:r>
    </w:p>
    <w:p w:rsidR="0033076F" w:rsidRPr="00B57B36" w:rsidRDefault="00E04A6D" w:rsidP="0033076F">
      <w:r>
        <w:pict>
          <v:rect id="_x0000_i1057" style="width:0;height:1.5pt" o:hralign="center" o:hrstd="t" o:hr="t" fillcolor="#a0a0a0" stroked="f"/>
        </w:pict>
      </w:r>
    </w:p>
    <w:p w:rsidR="0033076F" w:rsidRPr="0033076F" w:rsidRDefault="0033076F" w:rsidP="0033076F">
      <w:pPr>
        <w:rPr>
          <w:lang w:val="en-US"/>
        </w:rPr>
      </w:pPr>
      <w:r w:rsidRPr="0033076F">
        <w:rPr>
          <w:b/>
          <w:bCs/>
          <w:lang w:val="en-US"/>
        </w:rPr>
        <w:t>4. Europa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>🔥</w:t>
      </w:r>
      <w:r w:rsidRPr="0033076F">
        <w:rPr>
          <w:lang w:val="en-US"/>
        </w:rPr>
        <w:t xml:space="preserve"> </w:t>
      </w:r>
      <w:r w:rsidRPr="0033076F">
        <w:rPr>
          <w:b/>
          <w:bCs/>
          <w:lang w:val="en-US"/>
        </w:rPr>
        <w:t>Sur de Europa — Incendios y sequías</w:t>
      </w:r>
    </w:p>
    <w:p w:rsidR="0033076F" w:rsidRPr="00B57B36" w:rsidRDefault="0033076F" w:rsidP="0033076F">
      <w:pPr>
        <w:numPr>
          <w:ilvl w:val="0"/>
          <w:numId w:val="28"/>
        </w:numPr>
        <w:spacing w:line="278" w:lineRule="auto"/>
      </w:pPr>
      <w:r w:rsidRPr="00B57B36">
        <w:t>Países: Grecia, España, Portugal</w:t>
      </w:r>
    </w:p>
    <w:p w:rsidR="0033076F" w:rsidRPr="00B57B36" w:rsidRDefault="0033076F" w:rsidP="0033076F">
      <w:pPr>
        <w:numPr>
          <w:ilvl w:val="0"/>
          <w:numId w:val="28"/>
        </w:numPr>
        <w:spacing w:line="278" w:lineRule="auto"/>
      </w:pPr>
      <w:r w:rsidRPr="00B57B36">
        <w:t>Fenómeno: olas de calor extremo</w:t>
      </w:r>
    </w:p>
    <w:p w:rsidR="0033076F" w:rsidRPr="0033076F" w:rsidRDefault="0033076F" w:rsidP="0033076F">
      <w:pPr>
        <w:numPr>
          <w:ilvl w:val="0"/>
          <w:numId w:val="28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Consecuencia: pueblos evacuados, zonas rurales abandonadas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Migración: interna</w:t>
      </w:r>
    </w:p>
    <w:p w:rsidR="0033076F" w:rsidRPr="00B57B36" w:rsidRDefault="0033076F" w:rsidP="0033076F">
      <w:r w:rsidRPr="00B57B36">
        <w:rPr>
          <w:rFonts w:ascii="Segoe UI Emoji" w:hAnsi="Segoe UI Emoji" w:cs="Segoe UI Emoji"/>
        </w:rPr>
        <w:t xml:space="preserve">🌧️ </w:t>
      </w:r>
      <w:r w:rsidRPr="00B57B36">
        <w:rPr>
          <w:b/>
          <w:bCs/>
        </w:rPr>
        <w:t>Balcanes — Inundaciones (2014)</w:t>
      </w:r>
    </w:p>
    <w:p w:rsidR="0033076F" w:rsidRPr="00B57B36" w:rsidRDefault="0033076F" w:rsidP="0033076F">
      <w:pPr>
        <w:numPr>
          <w:ilvl w:val="0"/>
          <w:numId w:val="29"/>
        </w:numPr>
        <w:spacing w:line="278" w:lineRule="auto"/>
      </w:pPr>
      <w:r w:rsidRPr="00B57B36">
        <w:t>Países: Serbia, Bosnia</w:t>
      </w:r>
    </w:p>
    <w:p w:rsidR="0033076F" w:rsidRPr="0033076F" w:rsidRDefault="0033076F" w:rsidP="0033076F">
      <w:pPr>
        <w:numPr>
          <w:ilvl w:val="0"/>
          <w:numId w:val="29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Consecuencia: decenas de miles de personas evacuadas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Migración: interna</w:t>
      </w:r>
    </w:p>
    <w:p w:rsidR="0033076F" w:rsidRPr="00B57B36" w:rsidRDefault="00E04A6D" w:rsidP="0033076F">
      <w:r>
        <w:pict>
          <v:rect id="_x0000_i1058" style="width:0;height:1.5pt" o:hralign="center" o:hrstd="t" o:hr="t" fillcolor="#a0a0a0" stroked="f"/>
        </w:pict>
      </w:r>
    </w:p>
    <w:p w:rsidR="0033076F" w:rsidRPr="00B57B36" w:rsidRDefault="0033076F" w:rsidP="0033076F">
      <w:r w:rsidRPr="00B57B36">
        <w:rPr>
          <w:b/>
          <w:bCs/>
        </w:rPr>
        <w:lastRenderedPageBreak/>
        <w:t>5. Oceanía y Pacífico</w:t>
      </w:r>
      <w:r w:rsidRPr="00B57B36">
        <w:br/>
      </w:r>
      <w:r w:rsidRPr="00B57B36">
        <w:rPr>
          <w:rFonts w:ascii="Segoe UI Emoji" w:hAnsi="Segoe UI Emoji" w:cs="Segoe UI Emoji"/>
        </w:rPr>
        <w:t xml:space="preserve">🏝️ </w:t>
      </w:r>
      <w:r w:rsidRPr="00B57B36">
        <w:rPr>
          <w:b/>
          <w:bCs/>
        </w:rPr>
        <w:t>Islas del Pacífico — Aumento del nivel del mar</w:t>
      </w:r>
    </w:p>
    <w:p w:rsidR="0033076F" w:rsidRPr="00B57B36" w:rsidRDefault="0033076F" w:rsidP="0033076F">
      <w:pPr>
        <w:numPr>
          <w:ilvl w:val="0"/>
          <w:numId w:val="30"/>
        </w:numPr>
        <w:spacing w:line="278" w:lineRule="auto"/>
      </w:pPr>
      <w:r w:rsidRPr="00B57B36">
        <w:t>Países: Kiribati, Tuvalu, Vanuatu</w:t>
      </w:r>
    </w:p>
    <w:p w:rsidR="0033076F" w:rsidRPr="00B57B36" w:rsidRDefault="0033076F" w:rsidP="0033076F">
      <w:pPr>
        <w:numPr>
          <w:ilvl w:val="0"/>
          <w:numId w:val="30"/>
        </w:numPr>
        <w:spacing w:line="278" w:lineRule="auto"/>
      </w:pPr>
      <w:r w:rsidRPr="00B57B36">
        <w:t>Fenómeno: sumersión gradual</w:t>
      </w:r>
    </w:p>
    <w:p w:rsidR="0033076F" w:rsidRPr="0033076F" w:rsidRDefault="0033076F" w:rsidP="0033076F">
      <w:pPr>
        <w:numPr>
          <w:ilvl w:val="0"/>
          <w:numId w:val="30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Consecuencia: los residentes se ven obligados a trasladarse a otras islas o países (Nueva Zelanda, Fiyi)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Migración: internacional</w:t>
      </w:r>
    </w:p>
    <w:p w:rsidR="0033076F" w:rsidRPr="00B57B36" w:rsidRDefault="0033076F" w:rsidP="0033076F">
      <w:r w:rsidRPr="00B57B36">
        <w:rPr>
          <w:rFonts w:ascii="Segoe UI Emoji" w:hAnsi="Segoe UI Emoji" w:cs="Segoe UI Emoji"/>
        </w:rPr>
        <w:t>🔥</w:t>
      </w:r>
      <w:r w:rsidRPr="00B57B36">
        <w:t xml:space="preserve"> </w:t>
      </w:r>
      <w:r w:rsidRPr="00B57B36">
        <w:rPr>
          <w:b/>
          <w:bCs/>
        </w:rPr>
        <w:t>Australia — Megaincendios (2019-2020)</w:t>
      </w:r>
    </w:p>
    <w:p w:rsidR="0033076F" w:rsidRPr="0033076F" w:rsidRDefault="0033076F" w:rsidP="0033076F">
      <w:pPr>
        <w:numPr>
          <w:ilvl w:val="0"/>
          <w:numId w:val="31"/>
        </w:numPr>
        <w:spacing w:line="278" w:lineRule="auto"/>
        <w:rPr>
          <w:lang w:val="en-US"/>
        </w:rPr>
      </w:pPr>
      <w:r w:rsidRPr="0033076F">
        <w:rPr>
          <w:lang w:val="en-US"/>
        </w:rPr>
        <w:t>Consecuencia: evacuación de pueblos y aldeas</w:t>
      </w:r>
      <w:r w:rsidRPr="0033076F">
        <w:rPr>
          <w:lang w:val="en-US"/>
        </w:rPr>
        <w:br/>
      </w:r>
      <w:r w:rsidRPr="00B57B36">
        <w:rPr>
          <w:rFonts w:ascii="Segoe UI Emoji" w:hAnsi="Segoe UI Emoji" w:cs="Segoe UI Emoji"/>
        </w:rPr>
        <w:t xml:space="preserve">➡️ </w:t>
      </w:r>
      <w:r w:rsidRPr="0033076F">
        <w:rPr>
          <w:lang w:val="en-US"/>
        </w:rPr>
        <w:t>Migración: interna (temporal pero masiva)</w:t>
      </w:r>
    </w:p>
    <w:p w:rsidR="0033076F" w:rsidRPr="00B57B36" w:rsidRDefault="00E04A6D" w:rsidP="0033076F">
      <w:r>
        <w:pict>
          <v:rect id="_x0000_i1059" style="width:0;height:1.5pt" o:hralign="center" o:hrstd="t" o:hr="t" fillcolor="#a0a0a0" stroked="f"/>
        </w:pict>
      </w:r>
    </w:p>
    <w:p w:rsidR="0033076F" w:rsidRPr="00F065A4" w:rsidRDefault="00F065A4">
      <w:pPr>
        <w:rPr>
          <w:b/>
          <w:lang w:val="en-US"/>
        </w:rPr>
      </w:pPr>
      <w:r w:rsidRPr="00F065A4">
        <w:rPr>
          <w:b/>
          <w:lang w:val="en-US"/>
        </w:rPr>
        <w:t>IDMC-GRID-2024-Informe-global-sobre-desplazamiento-interno</w:t>
      </w:r>
    </w:p>
    <w:p w:rsidR="00F065A4" w:rsidRPr="00F065A4" w:rsidRDefault="00F065A4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F065A4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 xml:space="preserve">Enlace al archivo en inglés: </w:t>
      </w:r>
    </w:p>
    <w:p w:rsidR="00F065A4" w:rsidRPr="00F065A4" w:rsidRDefault="00E04A6D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6" w:tgtFrame="_blank" w:history="1">
        <w:r w:rsidR="00F065A4"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https://www.internal-displacement.org/publications/2024-global-report-on-internal-displacement-grid/</w:t>
        </w:r>
      </w:hyperlink>
    </w:p>
    <w:p w:rsidR="00F065A4" w:rsidRPr="00F065A4" w:rsidRDefault="00F065A4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F065A4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Enlace al archivo en francés:</w:t>
      </w:r>
    </w:p>
    <w:p w:rsidR="00F065A4" w:rsidRPr="00F065A4" w:rsidRDefault="00E04A6D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hyperlink r:id="rId7" w:tgtFrame="_blank" w:history="1">
        <w:r w:rsidR="00F065A4"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https://www.internal-displacement.org/global-report/grid2024-francais/</w:t>
        </w:r>
      </w:hyperlink>
    </w:p>
    <w:p w:rsidR="00F065A4" w:rsidRPr="00F065A4" w:rsidRDefault="00F065A4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 w:rsidRPr="00F065A4"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  <w:t>Enlace al archivo en español:</w:t>
      </w:r>
    </w:p>
    <w:p w:rsidR="00F065A4" w:rsidRPr="00F065A4" w:rsidRDefault="00E04A6D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hyperlink r:id="rId8" w:tgtFrame="_blank" w:history="1">
        <w:r w:rsidR="00F065A4"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https://www.internal-displacement.org/global-report/grid</w:t>
        </w:r>
        <w:bookmarkStart w:id="0" w:name="_GoBack"/>
        <w:bookmarkEnd w:id="0"/>
        <w:r w:rsidR="00F065A4" w:rsidRPr="00F06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el-GR"/>
          </w:rPr>
          <w:t>2024-espanol/</w:t>
        </w:r>
      </w:hyperlink>
    </w:p>
    <w:sectPr w:rsidR="00F065A4" w:rsidRPr="00F065A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1D35"/>
    <w:multiLevelType w:val="multilevel"/>
    <w:tmpl w:val="59FC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FA4FFC"/>
    <w:multiLevelType w:val="multilevel"/>
    <w:tmpl w:val="6058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1F5B59"/>
    <w:multiLevelType w:val="multilevel"/>
    <w:tmpl w:val="82FE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6D7347"/>
    <w:multiLevelType w:val="multilevel"/>
    <w:tmpl w:val="60426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52DFD"/>
    <w:multiLevelType w:val="multilevel"/>
    <w:tmpl w:val="E2CE9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DC06C7"/>
    <w:multiLevelType w:val="multilevel"/>
    <w:tmpl w:val="4E9C3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50E22"/>
    <w:multiLevelType w:val="multilevel"/>
    <w:tmpl w:val="9C9ED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B504D2"/>
    <w:multiLevelType w:val="multilevel"/>
    <w:tmpl w:val="18A27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445B54"/>
    <w:multiLevelType w:val="multilevel"/>
    <w:tmpl w:val="DA36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672D5F"/>
    <w:multiLevelType w:val="multilevel"/>
    <w:tmpl w:val="BFD84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072E07"/>
    <w:multiLevelType w:val="multilevel"/>
    <w:tmpl w:val="DB86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D0466E"/>
    <w:multiLevelType w:val="multilevel"/>
    <w:tmpl w:val="5874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45587C"/>
    <w:multiLevelType w:val="multilevel"/>
    <w:tmpl w:val="CFDA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1466DD"/>
    <w:multiLevelType w:val="multilevel"/>
    <w:tmpl w:val="0E44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EB0C7A"/>
    <w:multiLevelType w:val="multilevel"/>
    <w:tmpl w:val="8F26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9B751E"/>
    <w:multiLevelType w:val="multilevel"/>
    <w:tmpl w:val="8CC2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9E167C"/>
    <w:multiLevelType w:val="multilevel"/>
    <w:tmpl w:val="90E40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1D7853"/>
    <w:multiLevelType w:val="multilevel"/>
    <w:tmpl w:val="9C54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2B5811"/>
    <w:multiLevelType w:val="multilevel"/>
    <w:tmpl w:val="9A1E1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242D91"/>
    <w:multiLevelType w:val="multilevel"/>
    <w:tmpl w:val="7F1E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DD7559"/>
    <w:multiLevelType w:val="multilevel"/>
    <w:tmpl w:val="3EE2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45176D"/>
    <w:multiLevelType w:val="multilevel"/>
    <w:tmpl w:val="C8AC1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BE5C0C"/>
    <w:multiLevelType w:val="multilevel"/>
    <w:tmpl w:val="00669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6D3483"/>
    <w:multiLevelType w:val="multilevel"/>
    <w:tmpl w:val="8448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5C0465"/>
    <w:multiLevelType w:val="multilevel"/>
    <w:tmpl w:val="6C6E1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BD0E27"/>
    <w:multiLevelType w:val="multilevel"/>
    <w:tmpl w:val="44AA7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BD7CE4"/>
    <w:multiLevelType w:val="multilevel"/>
    <w:tmpl w:val="0EDE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513CAC"/>
    <w:multiLevelType w:val="multilevel"/>
    <w:tmpl w:val="9EDAC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DB56F1"/>
    <w:multiLevelType w:val="multilevel"/>
    <w:tmpl w:val="509E5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127686"/>
    <w:multiLevelType w:val="multilevel"/>
    <w:tmpl w:val="7AC41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F25084"/>
    <w:multiLevelType w:val="multilevel"/>
    <w:tmpl w:val="3254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B63C4A"/>
    <w:multiLevelType w:val="multilevel"/>
    <w:tmpl w:val="52FCF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156256"/>
    <w:multiLevelType w:val="multilevel"/>
    <w:tmpl w:val="6BB0A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4C6A08"/>
    <w:multiLevelType w:val="multilevel"/>
    <w:tmpl w:val="0B365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B32FBE"/>
    <w:multiLevelType w:val="multilevel"/>
    <w:tmpl w:val="86C4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77013B"/>
    <w:multiLevelType w:val="multilevel"/>
    <w:tmpl w:val="E9A29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8056C1"/>
    <w:multiLevelType w:val="multilevel"/>
    <w:tmpl w:val="EDBC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380B5A"/>
    <w:multiLevelType w:val="multilevel"/>
    <w:tmpl w:val="735AD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E63310"/>
    <w:multiLevelType w:val="multilevel"/>
    <w:tmpl w:val="6E8C7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1000C2"/>
    <w:multiLevelType w:val="multilevel"/>
    <w:tmpl w:val="69D82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8552E6"/>
    <w:multiLevelType w:val="multilevel"/>
    <w:tmpl w:val="00F2A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923B90"/>
    <w:multiLevelType w:val="multilevel"/>
    <w:tmpl w:val="9FA6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E91CB0"/>
    <w:multiLevelType w:val="multilevel"/>
    <w:tmpl w:val="784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CA4DE6"/>
    <w:multiLevelType w:val="multilevel"/>
    <w:tmpl w:val="7FD0D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2"/>
  </w:num>
  <w:num w:numId="3">
    <w:abstractNumId w:val="39"/>
  </w:num>
  <w:num w:numId="4">
    <w:abstractNumId w:val="34"/>
  </w:num>
  <w:num w:numId="5">
    <w:abstractNumId w:val="31"/>
  </w:num>
  <w:num w:numId="6">
    <w:abstractNumId w:val="32"/>
  </w:num>
  <w:num w:numId="7">
    <w:abstractNumId w:val="27"/>
  </w:num>
  <w:num w:numId="8">
    <w:abstractNumId w:val="37"/>
  </w:num>
  <w:num w:numId="9">
    <w:abstractNumId w:val="30"/>
  </w:num>
  <w:num w:numId="10">
    <w:abstractNumId w:val="24"/>
  </w:num>
  <w:num w:numId="11">
    <w:abstractNumId w:val="19"/>
  </w:num>
  <w:num w:numId="12">
    <w:abstractNumId w:val="33"/>
  </w:num>
  <w:num w:numId="13">
    <w:abstractNumId w:val="42"/>
  </w:num>
  <w:num w:numId="14">
    <w:abstractNumId w:val="6"/>
  </w:num>
  <w:num w:numId="15">
    <w:abstractNumId w:val="7"/>
  </w:num>
  <w:num w:numId="16">
    <w:abstractNumId w:val="11"/>
  </w:num>
  <w:num w:numId="17">
    <w:abstractNumId w:val="5"/>
  </w:num>
  <w:num w:numId="18">
    <w:abstractNumId w:val="26"/>
  </w:num>
  <w:num w:numId="19">
    <w:abstractNumId w:val="3"/>
  </w:num>
  <w:num w:numId="20">
    <w:abstractNumId w:val="18"/>
  </w:num>
  <w:num w:numId="21">
    <w:abstractNumId w:val="12"/>
  </w:num>
  <w:num w:numId="22">
    <w:abstractNumId w:val="40"/>
  </w:num>
  <w:num w:numId="23">
    <w:abstractNumId w:val="2"/>
  </w:num>
  <w:num w:numId="24">
    <w:abstractNumId w:val="9"/>
  </w:num>
  <w:num w:numId="25">
    <w:abstractNumId w:val="15"/>
  </w:num>
  <w:num w:numId="26">
    <w:abstractNumId w:val="25"/>
  </w:num>
  <w:num w:numId="27">
    <w:abstractNumId w:val="14"/>
  </w:num>
  <w:num w:numId="28">
    <w:abstractNumId w:val="23"/>
  </w:num>
  <w:num w:numId="29">
    <w:abstractNumId w:val="28"/>
  </w:num>
  <w:num w:numId="30">
    <w:abstractNumId w:val="41"/>
  </w:num>
  <w:num w:numId="31">
    <w:abstractNumId w:val="20"/>
  </w:num>
  <w:num w:numId="32">
    <w:abstractNumId w:val="13"/>
  </w:num>
  <w:num w:numId="33">
    <w:abstractNumId w:val="43"/>
  </w:num>
  <w:num w:numId="34">
    <w:abstractNumId w:val="38"/>
  </w:num>
  <w:num w:numId="35">
    <w:abstractNumId w:val="35"/>
  </w:num>
  <w:num w:numId="36">
    <w:abstractNumId w:val="36"/>
  </w:num>
  <w:num w:numId="37">
    <w:abstractNumId w:val="17"/>
  </w:num>
  <w:num w:numId="38">
    <w:abstractNumId w:val="10"/>
  </w:num>
  <w:num w:numId="39">
    <w:abstractNumId w:val="8"/>
  </w:num>
  <w:num w:numId="40">
    <w:abstractNumId w:val="16"/>
  </w:num>
  <w:num w:numId="41">
    <w:abstractNumId w:val="29"/>
  </w:num>
  <w:num w:numId="42">
    <w:abstractNumId w:val="4"/>
  </w:num>
  <w:num w:numId="43">
    <w:abstractNumId w:val="0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9F9"/>
    <w:rsid w:val="00022DE7"/>
    <w:rsid w:val="0033076F"/>
    <w:rsid w:val="00692A1D"/>
    <w:rsid w:val="00C049F9"/>
    <w:rsid w:val="00DA4109"/>
    <w:rsid w:val="00E04A6D"/>
    <w:rsid w:val="00E55CE0"/>
    <w:rsid w:val="00E637F7"/>
    <w:rsid w:val="00F0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5C1D8"/>
  <w15:chartTrackingRefBased/>
  <w15:docId w15:val="{4151ACD9-9503-40CB-880D-5F838510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A1D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3076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GB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33076F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GB"/>
      <w14:ligatures w14:val="standardContextual"/>
    </w:rPr>
  </w:style>
  <w:style w:type="character" w:styleId="Hipervnculo">
    <w:name w:val="Hyperlink"/>
    <w:basedOn w:val="Fuentedeprrafopredeter"/>
    <w:uiPriority w:val="99"/>
    <w:semiHidden/>
    <w:unhideWhenUsed/>
    <w:rsid w:val="00F065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2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ternal-displacement.org/global-report/grid2024-espano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ternal-displacement.org/global-report/grid2024-francai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ternal-displacement.org/publications/2024-global-report-on-internal-displacement-grid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2560</Words>
  <Characters>14084</Characters>
  <Application>Microsoft Office Word</Application>
  <DocSecurity>0</DocSecurity>
  <Lines>117</Lines>
  <Paragraphs>33</Paragraphs>
  <ScaleCrop>false</ScaleCrop>
  <Company/>
  <LinksUpToDate>false</LinksUpToDate>
  <CharactersWithSpaces>16611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, docId:B3E990564C0D8F1F0DFC7F47BDDEF2B8</cp:keywords>
  <dc:description/>
  <cp:lastModifiedBy>Usuario</cp:lastModifiedBy>
  <cp:revision>8</cp:revision>
  <dcterms:created xsi:type="dcterms:W3CDTF">2026-01-13T08:26:00Z</dcterms:created>
  <dcterms:modified xsi:type="dcterms:W3CDTF">2026-01-22T09:36:00Z</dcterms:modified>
</cp:coreProperties>
</file>